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 xml:space="preserve">Výzva k podání nabídek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služby: </w:t>
      </w:r>
    </w:p>
    <w:p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:rsidTr="002F54E6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DF05EB" w:rsidP="007F197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7F1974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-201</w:t>
            </w:r>
            <w:r w:rsidR="000C16D4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40012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587 33 Jihlava</w:t>
            </w:r>
          </w:p>
        </w:tc>
      </w:tr>
      <w:tr w:rsidR="00924347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:rsidTr="002F54E6">
        <w:trPr>
          <w:trHeight w:val="78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</w:t>
            </w:r>
            <w:proofErr w:type="gramStart"/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za</w:t>
            </w:r>
            <w:proofErr w:type="gramEnd"/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Default="00924347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0C16D4" w:rsidRPr="002F54E6" w:rsidRDefault="000C16D4" w:rsidP="002F5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924347" w:rsidRPr="00F33912" w:rsidTr="002F54E6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85" w:rsidRDefault="00DB0785" w:rsidP="002F54E6">
            <w:pPr>
              <w:rPr>
                <w:rFonts w:ascii="Arial" w:hAnsi="Arial" w:cs="Arial"/>
                <w:sz w:val="22"/>
                <w:szCs w:val="22"/>
              </w:rPr>
            </w:pPr>
          </w:p>
          <w:p w:rsidR="00F21F98" w:rsidRDefault="000C16D4" w:rsidP="002F5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Pr="002F54E6">
              <w:rPr>
                <w:rFonts w:ascii="Arial" w:hAnsi="Arial" w:cs="Arial"/>
                <w:sz w:val="22"/>
                <w:szCs w:val="22"/>
              </w:rPr>
              <w:t>, ve věcech zadání veřejné zakázky</w:t>
            </w:r>
          </w:p>
          <w:p w:rsidR="000C16D4" w:rsidRPr="002F54E6" w:rsidRDefault="000C16D4" w:rsidP="000C16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4347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Pr="002F54E6" w:rsidRDefault="00924347" w:rsidP="00DB0785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4" w:rsidRPr="002F54E6" w:rsidRDefault="002F31F2" w:rsidP="00DB0785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</w:tc>
      </w:tr>
    </w:tbl>
    <w:p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020F7B" w:rsidRDefault="00020F7B" w:rsidP="00020F7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(návrhy smluvních podmínek)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7F1974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:rsidR="000D4A4F" w:rsidRDefault="000D4A4F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7F1974">
        <w:rPr>
          <w:rFonts w:ascii="Arial" w:hAnsi="Arial" w:cs="Arial"/>
          <w:b/>
          <w:bCs/>
          <w:sz w:val="22"/>
          <w:szCs w:val="22"/>
        </w:rPr>
        <w:t>1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EF70FF" w:rsidRPr="00EF70FF">
        <w:rPr>
          <w:rFonts w:ascii="Arial" w:hAnsi="Arial" w:cs="Arial"/>
          <w:b/>
          <w:bCs/>
          <w:sz w:val="22"/>
          <w:szCs w:val="22"/>
        </w:rPr>
        <w:t>II/406 Dvorce – Telč, 1. stavba (Třešť – ul. Revoluční)</w:t>
      </w:r>
    </w:p>
    <w:p w:rsidR="000A273A" w:rsidRPr="00005F68" w:rsidRDefault="000A273A" w:rsidP="000A273A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005F68">
        <w:rPr>
          <w:rFonts w:ascii="Arial" w:eastAsia="MS Mincho" w:hAnsi="Arial" w:cs="Arial"/>
          <w:sz w:val="22"/>
          <w:szCs w:val="22"/>
        </w:rPr>
        <w:t xml:space="preserve">Řešený úsek silnice </w:t>
      </w:r>
      <w:r>
        <w:rPr>
          <w:rFonts w:ascii="Arial" w:eastAsia="MS Mincho" w:hAnsi="Arial" w:cs="Arial"/>
          <w:sz w:val="22"/>
          <w:szCs w:val="22"/>
        </w:rPr>
        <w:t>o celkové délce 741, 37 m v </w:t>
      </w:r>
      <w:proofErr w:type="spellStart"/>
      <w:r>
        <w:rPr>
          <w:rFonts w:ascii="Arial" w:eastAsia="MS Mincho" w:hAnsi="Arial" w:cs="Arial"/>
          <w:sz w:val="22"/>
          <w:szCs w:val="22"/>
        </w:rPr>
        <w:t>intravilánu</w:t>
      </w:r>
      <w:proofErr w:type="spellEnd"/>
      <w:r>
        <w:rPr>
          <w:rFonts w:ascii="Arial" w:eastAsia="MS Mincho" w:hAnsi="Arial" w:cs="Arial"/>
          <w:sz w:val="22"/>
          <w:szCs w:val="22"/>
        </w:rPr>
        <w:t xml:space="preserve"> města Třešť </w:t>
      </w:r>
      <w:r w:rsidRPr="00005F68">
        <w:rPr>
          <w:rFonts w:ascii="Arial" w:eastAsia="MS Mincho" w:hAnsi="Arial" w:cs="Arial"/>
          <w:sz w:val="22"/>
          <w:szCs w:val="22"/>
        </w:rPr>
        <w:t xml:space="preserve">vede od křižovatky ulic Na Hrázi – </w:t>
      </w:r>
      <w:proofErr w:type="spellStart"/>
      <w:r w:rsidRPr="00005F68">
        <w:rPr>
          <w:rFonts w:ascii="Arial" w:eastAsia="MS Mincho" w:hAnsi="Arial" w:cs="Arial"/>
          <w:sz w:val="22"/>
          <w:szCs w:val="22"/>
        </w:rPr>
        <w:t>Fritzova</w:t>
      </w:r>
      <w:proofErr w:type="spellEnd"/>
      <w:r w:rsidRPr="00005F68">
        <w:rPr>
          <w:rFonts w:ascii="Arial" w:eastAsia="MS Mincho" w:hAnsi="Arial" w:cs="Arial"/>
          <w:sz w:val="22"/>
          <w:szCs w:val="22"/>
        </w:rPr>
        <w:t xml:space="preserve"> – Dr. Richtra až po železniční přejezd s tratí č. 406-003 na traťovém úseku 227. Předmětem </w:t>
      </w:r>
      <w:r w:rsidR="00DE3E81">
        <w:rPr>
          <w:rFonts w:ascii="Arial" w:eastAsia="MS Mincho" w:hAnsi="Arial" w:cs="Arial"/>
          <w:sz w:val="22"/>
          <w:szCs w:val="22"/>
        </w:rPr>
        <w:t xml:space="preserve">stavby </w:t>
      </w:r>
      <w:r w:rsidRPr="00005F68">
        <w:rPr>
          <w:rFonts w:ascii="Arial" w:eastAsia="MS Mincho" w:hAnsi="Arial" w:cs="Arial"/>
          <w:sz w:val="22"/>
          <w:szCs w:val="22"/>
        </w:rPr>
        <w:t xml:space="preserve">jsou rovněž související stavební práce spojené s úpravou křižovatek (II/406 s II/402 – </w:t>
      </w:r>
      <w:proofErr w:type="spellStart"/>
      <w:r w:rsidRPr="00005F68">
        <w:rPr>
          <w:rFonts w:ascii="Arial" w:eastAsia="MS Mincho" w:hAnsi="Arial" w:cs="Arial"/>
          <w:sz w:val="22"/>
          <w:szCs w:val="22"/>
        </w:rPr>
        <w:t>Rooseweltova</w:t>
      </w:r>
      <w:proofErr w:type="spellEnd"/>
      <w:r w:rsidRPr="00005F68">
        <w:rPr>
          <w:rFonts w:ascii="Arial" w:eastAsia="MS Mincho" w:hAnsi="Arial" w:cs="Arial"/>
          <w:sz w:val="22"/>
          <w:szCs w:val="22"/>
        </w:rPr>
        <w:t xml:space="preserve"> a II/406 s III/4065 Nerudova), napojení silnice II/4066 a místních komunikací, osazení dopravního značení a zařízení, vybudování dešťové kanalizace a dělícího ostrůvku.</w:t>
      </w:r>
    </w:p>
    <w:p w:rsidR="000A273A" w:rsidRDefault="000A273A" w:rsidP="000A273A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005F68">
        <w:rPr>
          <w:rFonts w:ascii="Arial" w:eastAsia="MS Mincho" w:hAnsi="Arial" w:cs="Arial"/>
          <w:sz w:val="22"/>
          <w:szCs w:val="22"/>
        </w:rPr>
        <w:t xml:space="preserve">Stavba bude provedena dle projektové dokumentace „II/406 Dvorce – Telč, 1. stavba (Třešť – ul. Revoluční)“, vypracované v 03/2019 ve stupni PDPS společností </w:t>
      </w:r>
      <w:proofErr w:type="spellStart"/>
      <w:r w:rsidR="00DF1455" w:rsidRPr="00DF1455">
        <w:rPr>
          <w:rFonts w:ascii="Arial" w:eastAsia="MS Mincho" w:hAnsi="Arial" w:cs="Arial"/>
          <w:sz w:val="22"/>
          <w:szCs w:val="22"/>
        </w:rPr>
        <w:t>HaskoningDHV</w:t>
      </w:r>
      <w:proofErr w:type="spellEnd"/>
      <w:r w:rsidR="00DF1455" w:rsidRPr="00DF1455">
        <w:rPr>
          <w:rFonts w:ascii="Arial" w:eastAsia="MS Mincho" w:hAnsi="Arial" w:cs="Arial"/>
          <w:sz w:val="22"/>
          <w:szCs w:val="22"/>
        </w:rPr>
        <w:t xml:space="preserve"> Czech Republic, spol. s r.o.</w:t>
      </w:r>
      <w:r w:rsidRPr="00005F68">
        <w:rPr>
          <w:rFonts w:ascii="Arial" w:eastAsia="MS Mincho" w:hAnsi="Arial" w:cs="Arial"/>
          <w:sz w:val="22"/>
          <w:szCs w:val="22"/>
        </w:rPr>
        <w:t>, Sokolovská 100/94, 186 00 Praha, IČO 457 97</w:t>
      </w:r>
      <w:r w:rsidR="0049110C">
        <w:rPr>
          <w:rFonts w:ascii="Arial" w:eastAsia="MS Mincho" w:hAnsi="Arial" w:cs="Arial"/>
          <w:sz w:val="22"/>
          <w:szCs w:val="22"/>
        </w:rPr>
        <w:t> </w:t>
      </w:r>
      <w:r w:rsidRPr="00005F68">
        <w:rPr>
          <w:rFonts w:ascii="Arial" w:eastAsia="MS Mincho" w:hAnsi="Arial" w:cs="Arial"/>
          <w:sz w:val="22"/>
          <w:szCs w:val="22"/>
        </w:rPr>
        <w:t>170.</w:t>
      </w:r>
    </w:p>
    <w:p w:rsidR="0049110C" w:rsidRPr="00005F68" w:rsidRDefault="00CA1A70" w:rsidP="000A273A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Zároveň bude probíhat související stavba realizovaná městem Třešť spočívající v </w:t>
      </w:r>
      <w:r w:rsidRPr="00CA1A70">
        <w:rPr>
          <w:rFonts w:ascii="Arial" w:eastAsia="MS Mincho" w:hAnsi="Arial" w:cs="Arial"/>
          <w:sz w:val="22"/>
          <w:szCs w:val="22"/>
        </w:rPr>
        <w:t xml:space="preserve">provedení rekonstrukce a modernizace vodovodního řadu včetně domovních přípojek, kanalizačních stok včetně domovních přípojek, dešťové kanalizace (pouze v křižovatce ul. Revoluční, Nerudova, </w:t>
      </w:r>
      <w:r w:rsidRPr="00CA1A70">
        <w:rPr>
          <w:rFonts w:ascii="Arial" w:eastAsia="MS Mincho" w:hAnsi="Arial" w:cs="Arial"/>
          <w:sz w:val="22"/>
          <w:szCs w:val="22"/>
        </w:rPr>
        <w:lastRenderedPageBreak/>
        <w:t xml:space="preserve">Selská), veřejného osvětlení, chodníků, parkovacích stání, prodlužení HDPE trubek a přisvětlení silničních přechodů při silnici II/406 v </w:t>
      </w:r>
      <w:proofErr w:type="spellStart"/>
      <w:r w:rsidRPr="00CA1A70">
        <w:rPr>
          <w:rFonts w:ascii="Arial" w:eastAsia="MS Mincho" w:hAnsi="Arial" w:cs="Arial"/>
          <w:sz w:val="22"/>
          <w:szCs w:val="22"/>
        </w:rPr>
        <w:t>intravilánu</w:t>
      </w:r>
      <w:proofErr w:type="spellEnd"/>
      <w:r w:rsidRPr="00CA1A70">
        <w:rPr>
          <w:rFonts w:ascii="Arial" w:eastAsia="MS Mincho" w:hAnsi="Arial" w:cs="Arial"/>
          <w:sz w:val="22"/>
          <w:szCs w:val="22"/>
        </w:rPr>
        <w:t xml:space="preserve"> města Třešť v úseku o celkové délce cca 741,37 m. Řešený úsek silnice vede od křižovatky ulic Na Hrázi – </w:t>
      </w:r>
      <w:proofErr w:type="spellStart"/>
      <w:r w:rsidRPr="00CA1A70">
        <w:rPr>
          <w:rFonts w:ascii="Arial" w:eastAsia="MS Mincho" w:hAnsi="Arial" w:cs="Arial"/>
          <w:sz w:val="22"/>
          <w:szCs w:val="22"/>
        </w:rPr>
        <w:t>Fritzova</w:t>
      </w:r>
      <w:proofErr w:type="spellEnd"/>
      <w:r w:rsidRPr="00CA1A70">
        <w:rPr>
          <w:rFonts w:ascii="Arial" w:eastAsia="MS Mincho" w:hAnsi="Arial" w:cs="Arial"/>
          <w:sz w:val="22"/>
          <w:szCs w:val="22"/>
        </w:rPr>
        <w:t xml:space="preserve"> – Dr. Richtra až po železniční přejezd s tratí č. 406-003 na traťovém úseku 227.</w:t>
      </w:r>
      <w:r>
        <w:rPr>
          <w:rFonts w:ascii="Arial" w:eastAsia="MS Mincho" w:hAnsi="Arial" w:cs="Arial"/>
          <w:sz w:val="22"/>
          <w:szCs w:val="22"/>
        </w:rPr>
        <w:t xml:space="preserve"> Město Třešť si na tuto stavbu zajistí svého koordinátora BOZP.</w:t>
      </w:r>
    </w:p>
    <w:p w:rsidR="007F1974" w:rsidRDefault="007F1974" w:rsidP="000D4A4F">
      <w:pPr>
        <w:ind w:left="4678" w:hanging="4678"/>
        <w:rPr>
          <w:rFonts w:ascii="Arial" w:hAnsi="Arial" w:cs="Arial"/>
          <w:sz w:val="22"/>
          <w:szCs w:val="22"/>
        </w:rPr>
      </w:pPr>
    </w:p>
    <w:p w:rsidR="000D4A4F" w:rsidRPr="005258C8" w:rsidRDefault="000D4A4F" w:rsidP="000D4A4F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rekonstrukce komunikace</w:t>
      </w:r>
    </w:p>
    <w:p w:rsidR="000D4A4F" w:rsidRPr="005258C8" w:rsidRDefault="000D4A4F" w:rsidP="000D4A4F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</w:t>
      </w:r>
      <w:r w:rsidR="00EF70FF">
        <w:rPr>
          <w:rFonts w:ascii="Arial" w:hAnsi="Arial" w:cs="Arial"/>
          <w:sz w:val="22"/>
          <w:szCs w:val="22"/>
        </w:rPr>
        <w:t>e</w:t>
      </w:r>
      <w:r w:rsidRPr="005258C8">
        <w:rPr>
          <w:rFonts w:ascii="Arial" w:hAnsi="Arial" w:cs="Arial"/>
          <w:sz w:val="22"/>
          <w:szCs w:val="22"/>
        </w:rPr>
        <w:t xml:space="preserve"> II/</w:t>
      </w:r>
      <w:r w:rsidR="00EF70FF">
        <w:rPr>
          <w:rFonts w:ascii="Arial" w:hAnsi="Arial" w:cs="Arial"/>
          <w:sz w:val="22"/>
          <w:szCs w:val="22"/>
        </w:rPr>
        <w:t>406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EF70FF">
        <w:rPr>
          <w:rFonts w:ascii="Arial" w:hAnsi="Arial" w:cs="Arial"/>
          <w:sz w:val="22"/>
          <w:szCs w:val="22"/>
        </w:rPr>
        <w:t>Jihlava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:rsidR="000D4A4F" w:rsidRPr="005258C8" w:rsidRDefault="000D4A4F" w:rsidP="000D4A4F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0D4A4F" w:rsidRPr="005258C8" w:rsidRDefault="000D4A4F" w:rsidP="000D4A4F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8047A">
        <w:rPr>
          <w:rFonts w:ascii="Arial" w:hAnsi="Arial" w:cs="Arial"/>
          <w:sz w:val="22"/>
          <w:szCs w:val="22"/>
        </w:rPr>
        <w:t>28</w:t>
      </w:r>
      <w:r w:rsidR="008F751C">
        <w:rPr>
          <w:rFonts w:ascii="Arial" w:hAnsi="Arial" w:cs="Arial"/>
          <w:sz w:val="22"/>
          <w:szCs w:val="22"/>
        </w:rPr>
        <w:t xml:space="preserve"> </w:t>
      </w:r>
      <w:r w:rsidR="0098047A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>00 000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0D4A4F" w:rsidRPr="005258C8" w:rsidRDefault="000D4A4F" w:rsidP="000D4A4F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6172C">
        <w:rPr>
          <w:rFonts w:ascii="Arial" w:hAnsi="Arial" w:cs="Arial"/>
          <w:sz w:val="22"/>
          <w:szCs w:val="22"/>
        </w:rPr>
        <w:t>1</w:t>
      </w:r>
      <w:r w:rsidR="00775F4C">
        <w:rPr>
          <w:rFonts w:ascii="Arial" w:hAnsi="Arial" w:cs="Arial"/>
          <w:sz w:val="22"/>
          <w:szCs w:val="22"/>
        </w:rPr>
        <w:t>20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0D4A4F" w:rsidRPr="005258C8" w:rsidRDefault="000D4A4F" w:rsidP="000D4A4F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 w:rsidR="00690F65">
        <w:rPr>
          <w:rFonts w:ascii="Arial" w:hAnsi="Arial" w:cs="Arial"/>
          <w:sz w:val="22"/>
          <w:szCs w:val="22"/>
        </w:rPr>
        <w:t>0</w:t>
      </w:r>
      <w:r w:rsidR="00EF70FF">
        <w:rPr>
          <w:rFonts w:ascii="Arial" w:hAnsi="Arial" w:cs="Arial"/>
          <w:sz w:val="22"/>
          <w:szCs w:val="22"/>
        </w:rPr>
        <w:t>3</w:t>
      </w:r>
      <w:r w:rsidR="000E4155">
        <w:rPr>
          <w:rFonts w:ascii="Arial" w:hAnsi="Arial" w:cs="Arial"/>
          <w:sz w:val="22"/>
          <w:szCs w:val="22"/>
        </w:rPr>
        <w:t>/20</w:t>
      </w:r>
      <w:r w:rsidR="00690F65">
        <w:rPr>
          <w:rFonts w:ascii="Arial" w:hAnsi="Arial" w:cs="Arial"/>
          <w:sz w:val="22"/>
          <w:szCs w:val="22"/>
        </w:rPr>
        <w:t>20</w:t>
      </w:r>
      <w:r w:rsidR="000E4155">
        <w:rPr>
          <w:rFonts w:ascii="Arial" w:hAnsi="Arial" w:cs="Arial"/>
          <w:sz w:val="22"/>
          <w:szCs w:val="22"/>
        </w:rPr>
        <w:t> </w:t>
      </w:r>
      <w:r w:rsidR="0022754F">
        <w:rPr>
          <w:rFonts w:ascii="Arial" w:hAnsi="Arial" w:cs="Arial"/>
          <w:sz w:val="22"/>
          <w:szCs w:val="22"/>
        </w:rPr>
        <w:t>–</w:t>
      </w:r>
      <w:r w:rsidR="000E4155">
        <w:rPr>
          <w:rFonts w:ascii="Arial" w:hAnsi="Arial" w:cs="Arial"/>
          <w:sz w:val="22"/>
          <w:szCs w:val="22"/>
        </w:rPr>
        <w:t> </w:t>
      </w:r>
      <w:r w:rsidR="000C16D4">
        <w:rPr>
          <w:rFonts w:ascii="Arial" w:hAnsi="Arial" w:cs="Arial"/>
          <w:sz w:val="22"/>
          <w:szCs w:val="22"/>
        </w:rPr>
        <w:t>1</w:t>
      </w:r>
      <w:r w:rsidR="00EF70FF">
        <w:rPr>
          <w:rFonts w:ascii="Arial" w:hAnsi="Arial" w:cs="Arial"/>
          <w:sz w:val="22"/>
          <w:szCs w:val="22"/>
        </w:rPr>
        <w:t>2</w:t>
      </w:r>
      <w:r w:rsidR="00720E0C">
        <w:rPr>
          <w:rFonts w:ascii="Arial" w:hAnsi="Arial" w:cs="Arial"/>
          <w:sz w:val="22"/>
          <w:szCs w:val="22"/>
        </w:rPr>
        <w:t>/20</w:t>
      </w:r>
      <w:r w:rsidR="00690F65">
        <w:rPr>
          <w:rFonts w:ascii="Arial" w:hAnsi="Arial" w:cs="Arial"/>
          <w:sz w:val="22"/>
          <w:szCs w:val="22"/>
        </w:rPr>
        <w:t>2</w:t>
      </w:r>
      <w:r w:rsidR="00EF70FF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:rsidR="006E7C1E" w:rsidRDefault="006E7C1E" w:rsidP="006E7C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2020 do 31. března 2021) nebudou na komunikaci prováděny žádné práce, které by bránily provozu a zimní údržbě.</w:t>
      </w:r>
    </w:p>
    <w:p w:rsidR="006E7C1E" w:rsidRDefault="006E7C1E" w:rsidP="006E7C1E">
      <w:pPr>
        <w:rPr>
          <w:rFonts w:ascii="Arial" w:hAnsi="Arial" w:cs="Arial"/>
          <w:sz w:val="22"/>
          <w:szCs w:val="22"/>
        </w:rPr>
      </w:pPr>
    </w:p>
    <w:p w:rsidR="003034A4" w:rsidRDefault="003034A4" w:rsidP="003034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3034A4" w:rsidRDefault="003034A4" w:rsidP="006E7C1E">
      <w:pPr>
        <w:rPr>
          <w:rFonts w:ascii="Arial" w:hAnsi="Arial" w:cs="Arial"/>
          <w:sz w:val="22"/>
          <w:szCs w:val="22"/>
        </w:rPr>
      </w:pPr>
    </w:p>
    <w:p w:rsidR="006E7C1E" w:rsidRPr="003034A4" w:rsidRDefault="006E7C1E" w:rsidP="006E7C1E">
      <w:pPr>
        <w:jc w:val="both"/>
        <w:rPr>
          <w:rFonts w:ascii="Arial" w:hAnsi="Arial" w:cs="Arial"/>
          <w:sz w:val="22"/>
          <w:szCs w:val="22"/>
        </w:rPr>
      </w:pPr>
      <w:r w:rsidRPr="003034A4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:rsidR="006E7C1E" w:rsidRDefault="006E7C1E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:rsidR="006E7C1E" w:rsidRDefault="006E7C1E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:rsidR="00A43FA6" w:rsidRPr="007F1974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1B7C13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7F1974" w:rsidRPr="001B7C13">
        <w:rPr>
          <w:rFonts w:ascii="Arial" w:hAnsi="Arial" w:cs="Arial"/>
          <w:b/>
          <w:bCs/>
          <w:sz w:val="22"/>
          <w:szCs w:val="22"/>
        </w:rPr>
        <w:t>2</w:t>
      </w:r>
      <w:r w:rsidRPr="001B7C13">
        <w:rPr>
          <w:rFonts w:ascii="Arial" w:hAnsi="Arial" w:cs="Arial"/>
          <w:b/>
          <w:bCs/>
          <w:sz w:val="22"/>
          <w:szCs w:val="22"/>
        </w:rPr>
        <w:t xml:space="preserve">) </w:t>
      </w:r>
      <w:r w:rsidR="001B7C13" w:rsidRPr="001B7C13">
        <w:rPr>
          <w:rFonts w:ascii="Arial" w:hAnsi="Arial" w:cs="Arial"/>
          <w:b/>
          <w:bCs/>
          <w:sz w:val="22"/>
          <w:szCs w:val="22"/>
        </w:rPr>
        <w:t xml:space="preserve">III/11244 </w:t>
      </w:r>
      <w:proofErr w:type="spellStart"/>
      <w:r w:rsidR="001B7C13" w:rsidRPr="001B7C13">
        <w:rPr>
          <w:rFonts w:ascii="Arial" w:hAnsi="Arial" w:cs="Arial"/>
          <w:b/>
          <w:bCs/>
          <w:sz w:val="22"/>
          <w:szCs w:val="22"/>
        </w:rPr>
        <w:t>Radňov</w:t>
      </w:r>
      <w:proofErr w:type="spellEnd"/>
      <w:r w:rsidR="001B7C13" w:rsidRPr="001B7C13">
        <w:rPr>
          <w:rFonts w:ascii="Arial" w:hAnsi="Arial" w:cs="Arial"/>
          <w:b/>
          <w:bCs/>
          <w:sz w:val="22"/>
          <w:szCs w:val="22"/>
        </w:rPr>
        <w:t>, statické zajištění silnice</w:t>
      </w:r>
    </w:p>
    <w:p w:rsidR="001B7C13" w:rsidRPr="00751427" w:rsidRDefault="001B7C13" w:rsidP="001B7C1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C25301">
        <w:rPr>
          <w:rFonts w:ascii="Arial" w:hAnsi="Arial" w:cs="Arial"/>
          <w:sz w:val="22"/>
          <w:szCs w:val="22"/>
        </w:rPr>
        <w:t xml:space="preserve">Předmětem stavby </w:t>
      </w:r>
      <w:r w:rsidRPr="00171E3D">
        <w:rPr>
          <w:rFonts w:ascii="Arial" w:hAnsi="Arial" w:cs="Arial"/>
          <w:sz w:val="22"/>
          <w:szCs w:val="22"/>
        </w:rPr>
        <w:t>je statické zajištění silnice III/11244, která</w:t>
      </w:r>
      <w:r>
        <w:rPr>
          <w:rFonts w:ascii="Arial" w:hAnsi="Arial" w:cs="Arial"/>
          <w:sz w:val="22"/>
          <w:szCs w:val="22"/>
        </w:rPr>
        <w:t xml:space="preserve"> se nachází na hrázi rybníka Podlesník u obce </w:t>
      </w:r>
      <w:proofErr w:type="spellStart"/>
      <w:r>
        <w:rPr>
          <w:rFonts w:ascii="Arial" w:hAnsi="Arial" w:cs="Arial"/>
          <w:sz w:val="22"/>
          <w:szCs w:val="22"/>
        </w:rPr>
        <w:t>Radňov</w:t>
      </w:r>
      <w:proofErr w:type="spellEnd"/>
      <w:r>
        <w:rPr>
          <w:rFonts w:ascii="Arial" w:hAnsi="Arial" w:cs="Arial"/>
          <w:sz w:val="22"/>
          <w:szCs w:val="22"/>
        </w:rPr>
        <w:t xml:space="preserve">. Pod hrází se nachází objekt bydlení a hospodářské budovy.  Technické řešení zahrnuje výstavbu opěrné zdi, která zasahuje do zemního tělesa hráze rybníka. Konstrukce objektu je tvořena stěnou z vrtaných železobetonových pilot, které jsou vzájemně provázány železobetonovou </w:t>
      </w:r>
      <w:proofErr w:type="spellStart"/>
      <w:r>
        <w:rPr>
          <w:rFonts w:ascii="Arial" w:hAnsi="Arial" w:cs="Arial"/>
          <w:sz w:val="22"/>
          <w:szCs w:val="22"/>
        </w:rPr>
        <w:t>převázkou</w:t>
      </w:r>
      <w:proofErr w:type="spellEnd"/>
      <w:r>
        <w:rPr>
          <w:rFonts w:ascii="Arial" w:hAnsi="Arial" w:cs="Arial"/>
          <w:sz w:val="22"/>
          <w:szCs w:val="22"/>
        </w:rPr>
        <w:t xml:space="preserve"> a stabilizovány systémem zemních kotev. Zeď bude založena hlubině na vrtaných </w:t>
      </w:r>
      <w:proofErr w:type="spellStart"/>
      <w:r>
        <w:rPr>
          <w:rFonts w:ascii="Arial" w:hAnsi="Arial" w:cs="Arial"/>
          <w:sz w:val="22"/>
          <w:szCs w:val="22"/>
        </w:rPr>
        <w:t>velkoprůměrových</w:t>
      </w:r>
      <w:proofErr w:type="spellEnd"/>
      <w:r>
        <w:rPr>
          <w:rFonts w:ascii="Arial" w:hAnsi="Arial" w:cs="Arial"/>
          <w:sz w:val="22"/>
          <w:szCs w:val="22"/>
        </w:rPr>
        <w:t xml:space="preserve"> pilotách.  Součástí stavby bude úprava dotčeného úseku silnice. Celková délka úpravy je cca 98 m.</w:t>
      </w:r>
    </w:p>
    <w:p w:rsidR="001B7C13" w:rsidRDefault="001B7C13" w:rsidP="001B7C1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Stavba bude realizována částečně za úplné uzavírky silnice III/11244 dle projektové dokumentace SO 183 DIO.</w:t>
      </w:r>
    </w:p>
    <w:p w:rsidR="001B7C13" w:rsidRDefault="001B7C13" w:rsidP="001B7C1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Stavba bude realizována dle </w:t>
      </w:r>
      <w:r>
        <w:rPr>
          <w:rFonts w:ascii="Arial" w:hAnsi="Arial" w:cs="Arial"/>
          <w:sz w:val="22"/>
          <w:szCs w:val="22"/>
        </w:rPr>
        <w:t>projektové dokumentace</w:t>
      </w:r>
      <w:r w:rsidRPr="00751427">
        <w:rPr>
          <w:rFonts w:ascii="Arial" w:hAnsi="Arial" w:cs="Arial"/>
          <w:sz w:val="22"/>
          <w:szCs w:val="22"/>
        </w:rPr>
        <w:t xml:space="preserve"> </w:t>
      </w:r>
      <w:r w:rsidRPr="001B7C13">
        <w:rPr>
          <w:rFonts w:ascii="Arial" w:hAnsi="Arial" w:cs="Arial"/>
          <w:sz w:val="22"/>
          <w:szCs w:val="22"/>
        </w:rPr>
        <w:t xml:space="preserve">„III/11244 </w:t>
      </w:r>
      <w:proofErr w:type="spellStart"/>
      <w:r w:rsidRPr="001B7C13">
        <w:rPr>
          <w:rFonts w:ascii="Arial" w:hAnsi="Arial" w:cs="Arial"/>
          <w:sz w:val="22"/>
          <w:szCs w:val="22"/>
        </w:rPr>
        <w:t>Radňov</w:t>
      </w:r>
      <w:proofErr w:type="spellEnd"/>
      <w:r w:rsidRPr="001B7C13">
        <w:rPr>
          <w:rFonts w:ascii="Arial" w:hAnsi="Arial" w:cs="Arial"/>
          <w:sz w:val="22"/>
          <w:szCs w:val="22"/>
        </w:rPr>
        <w:t>, statické zajištění silnice“</w:t>
      </w:r>
      <w:r>
        <w:rPr>
          <w:rFonts w:ascii="Arial" w:hAnsi="Arial" w:cs="Arial"/>
          <w:sz w:val="22"/>
          <w:szCs w:val="22"/>
        </w:rPr>
        <w:t xml:space="preserve"> zpracované ve stupni PDPS společností Projekční kancelář PRIS spol. s r.o.</w:t>
      </w:r>
      <w:r w:rsidR="002C7F4E">
        <w:rPr>
          <w:rFonts w:ascii="Arial" w:hAnsi="Arial" w:cs="Arial"/>
          <w:sz w:val="22"/>
          <w:szCs w:val="22"/>
        </w:rPr>
        <w:t xml:space="preserve">, </w:t>
      </w:r>
      <w:r w:rsidR="002C7F4E" w:rsidRPr="002C7F4E">
        <w:rPr>
          <w:rFonts w:ascii="Arial" w:hAnsi="Arial" w:cs="Arial"/>
          <w:sz w:val="22"/>
          <w:szCs w:val="22"/>
        </w:rPr>
        <w:t xml:space="preserve">Osová 717/20, </w:t>
      </w:r>
      <w:r w:rsidR="002C7F4E">
        <w:rPr>
          <w:rFonts w:ascii="Arial" w:hAnsi="Arial" w:cs="Arial"/>
          <w:sz w:val="22"/>
          <w:szCs w:val="22"/>
        </w:rPr>
        <w:t xml:space="preserve">    </w:t>
      </w:r>
      <w:r w:rsidR="002C7F4E" w:rsidRPr="002C7F4E">
        <w:rPr>
          <w:rFonts w:ascii="Arial" w:hAnsi="Arial" w:cs="Arial"/>
          <w:sz w:val="22"/>
          <w:szCs w:val="22"/>
        </w:rPr>
        <w:t>625 00 Brno</w:t>
      </w:r>
      <w:r w:rsidR="002C7F4E">
        <w:rPr>
          <w:rFonts w:ascii="Arial" w:hAnsi="Arial" w:cs="Arial"/>
          <w:sz w:val="22"/>
          <w:szCs w:val="22"/>
        </w:rPr>
        <w:t xml:space="preserve">, IČO </w:t>
      </w:r>
      <w:r w:rsidR="002C7F4E" w:rsidRPr="002C7F4E">
        <w:rPr>
          <w:rFonts w:ascii="Arial" w:hAnsi="Arial" w:cs="Arial"/>
          <w:sz w:val="22"/>
          <w:szCs w:val="22"/>
        </w:rPr>
        <w:t>46974806</w:t>
      </w:r>
      <w:r w:rsidR="002C7F4E">
        <w:rPr>
          <w:rFonts w:ascii="Arial" w:hAnsi="Arial" w:cs="Arial"/>
          <w:sz w:val="22"/>
          <w:szCs w:val="22"/>
        </w:rPr>
        <w:t>.</w:t>
      </w:r>
    </w:p>
    <w:p w:rsidR="004D6B16" w:rsidRPr="007F1974" w:rsidRDefault="004D6B16" w:rsidP="00B40C7E">
      <w:pPr>
        <w:ind w:left="4678" w:hanging="4678"/>
        <w:rPr>
          <w:rFonts w:ascii="Arial" w:hAnsi="Arial" w:cs="Arial"/>
          <w:sz w:val="22"/>
          <w:szCs w:val="22"/>
          <w:highlight w:val="yellow"/>
        </w:rPr>
      </w:pPr>
    </w:p>
    <w:p w:rsidR="00B40C7E" w:rsidRPr="001B7C13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1B7C13">
        <w:rPr>
          <w:rFonts w:ascii="Arial" w:hAnsi="Arial" w:cs="Arial"/>
          <w:sz w:val="22"/>
          <w:szCs w:val="22"/>
        </w:rPr>
        <w:t>Druh stavby:</w:t>
      </w:r>
      <w:r w:rsidRPr="001B7C13">
        <w:rPr>
          <w:rFonts w:ascii="Arial" w:hAnsi="Arial" w:cs="Arial"/>
          <w:sz w:val="22"/>
          <w:szCs w:val="22"/>
        </w:rPr>
        <w:tab/>
      </w:r>
      <w:r w:rsidR="001B7C13" w:rsidRPr="001B7C13">
        <w:rPr>
          <w:rFonts w:ascii="Arial" w:hAnsi="Arial" w:cs="Arial"/>
          <w:sz w:val="22"/>
          <w:szCs w:val="22"/>
        </w:rPr>
        <w:t>statické zajištění silnice</w:t>
      </w:r>
    </w:p>
    <w:p w:rsidR="00B40C7E" w:rsidRPr="001B7C13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1B7C13">
        <w:rPr>
          <w:rFonts w:ascii="Arial" w:hAnsi="Arial" w:cs="Arial"/>
          <w:sz w:val="22"/>
          <w:szCs w:val="22"/>
        </w:rPr>
        <w:t>Místo stavby:</w:t>
      </w:r>
      <w:r w:rsidRPr="001B7C13">
        <w:rPr>
          <w:rFonts w:ascii="Arial" w:hAnsi="Arial" w:cs="Arial"/>
          <w:sz w:val="22"/>
          <w:szCs w:val="22"/>
        </w:rPr>
        <w:tab/>
      </w:r>
      <w:r w:rsidR="001B7C13" w:rsidRPr="001B7C13">
        <w:rPr>
          <w:rFonts w:ascii="Arial" w:hAnsi="Arial" w:cs="Arial"/>
          <w:sz w:val="22"/>
          <w:szCs w:val="22"/>
        </w:rPr>
        <w:t>III/11244</w:t>
      </w:r>
      <w:r w:rsidRPr="001B7C13">
        <w:rPr>
          <w:rFonts w:ascii="Arial" w:hAnsi="Arial" w:cs="Arial"/>
          <w:sz w:val="22"/>
          <w:szCs w:val="22"/>
        </w:rPr>
        <w:t xml:space="preserve">, okres </w:t>
      </w:r>
      <w:r w:rsidR="001B7C13" w:rsidRPr="001B7C13">
        <w:rPr>
          <w:rFonts w:ascii="Arial" w:hAnsi="Arial" w:cs="Arial"/>
          <w:sz w:val="22"/>
          <w:szCs w:val="22"/>
        </w:rPr>
        <w:t>Pelhřimov</w:t>
      </w:r>
    </w:p>
    <w:p w:rsidR="00B40C7E" w:rsidRPr="001B7C13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1B7C13">
        <w:rPr>
          <w:rFonts w:ascii="Arial" w:hAnsi="Arial" w:cs="Arial"/>
          <w:sz w:val="22"/>
          <w:szCs w:val="22"/>
        </w:rPr>
        <w:t>Zhotovitel stavby:</w:t>
      </w:r>
      <w:r w:rsidRPr="001B7C13">
        <w:rPr>
          <w:rFonts w:ascii="Arial" w:hAnsi="Arial" w:cs="Arial"/>
          <w:sz w:val="22"/>
          <w:szCs w:val="22"/>
        </w:rPr>
        <w:tab/>
        <w:t>dle výsledků výběrového řízení</w:t>
      </w:r>
    </w:p>
    <w:p w:rsidR="00B40C7E" w:rsidRPr="001B7C13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1B7C13">
        <w:rPr>
          <w:rFonts w:ascii="Arial" w:hAnsi="Arial" w:cs="Arial"/>
          <w:sz w:val="22"/>
          <w:szCs w:val="22"/>
        </w:rPr>
        <w:t>Předpokládaná hodnota investiční akce:</w:t>
      </w:r>
      <w:r w:rsidRPr="001B7C13">
        <w:rPr>
          <w:rFonts w:ascii="Arial" w:hAnsi="Arial" w:cs="Arial"/>
          <w:sz w:val="22"/>
          <w:szCs w:val="22"/>
        </w:rPr>
        <w:tab/>
      </w:r>
      <w:r w:rsidRPr="001B7C13">
        <w:rPr>
          <w:rFonts w:ascii="Arial" w:hAnsi="Arial" w:cs="Arial"/>
          <w:sz w:val="22"/>
          <w:szCs w:val="22"/>
        </w:rPr>
        <w:tab/>
      </w:r>
      <w:r w:rsidR="001B7C13" w:rsidRPr="001B7C13">
        <w:rPr>
          <w:rFonts w:ascii="Arial" w:hAnsi="Arial" w:cs="Arial"/>
          <w:sz w:val="22"/>
          <w:szCs w:val="22"/>
        </w:rPr>
        <w:t>4</w:t>
      </w:r>
      <w:r w:rsidRPr="001B7C13">
        <w:rPr>
          <w:rFonts w:ascii="Arial" w:hAnsi="Arial" w:cs="Arial"/>
          <w:sz w:val="22"/>
          <w:szCs w:val="22"/>
        </w:rPr>
        <w:t xml:space="preserve"> </w:t>
      </w:r>
      <w:r w:rsidR="000D196D" w:rsidRPr="001B7C13">
        <w:rPr>
          <w:rFonts w:ascii="Arial" w:hAnsi="Arial" w:cs="Arial"/>
          <w:sz w:val="22"/>
          <w:szCs w:val="22"/>
        </w:rPr>
        <w:t>0</w:t>
      </w:r>
      <w:r w:rsidRPr="001B7C13">
        <w:rPr>
          <w:rFonts w:ascii="Arial" w:hAnsi="Arial" w:cs="Arial"/>
          <w:sz w:val="22"/>
          <w:szCs w:val="22"/>
        </w:rPr>
        <w:t>00 000 Kč bez DPH</w:t>
      </w:r>
      <w:r w:rsidRPr="001B7C13">
        <w:rPr>
          <w:rFonts w:ascii="Arial" w:hAnsi="Arial" w:cs="Arial"/>
          <w:sz w:val="22"/>
          <w:szCs w:val="22"/>
        </w:rPr>
        <w:tab/>
      </w:r>
      <w:r w:rsidRPr="001B7C13">
        <w:rPr>
          <w:rFonts w:ascii="Arial" w:hAnsi="Arial" w:cs="Arial"/>
          <w:sz w:val="22"/>
          <w:szCs w:val="22"/>
        </w:rPr>
        <w:tab/>
      </w:r>
    </w:p>
    <w:p w:rsidR="00B40C7E" w:rsidRPr="001B7C13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1B7C13">
        <w:rPr>
          <w:rFonts w:ascii="Arial" w:hAnsi="Arial" w:cs="Arial"/>
          <w:sz w:val="22"/>
          <w:szCs w:val="22"/>
        </w:rPr>
        <w:t>Předpokládaná hodnota výkonu BOZP:</w:t>
      </w:r>
      <w:r w:rsidRPr="001B7C13">
        <w:rPr>
          <w:rFonts w:ascii="Arial" w:hAnsi="Arial" w:cs="Arial"/>
          <w:sz w:val="22"/>
          <w:szCs w:val="22"/>
        </w:rPr>
        <w:tab/>
      </w:r>
      <w:r w:rsidRPr="001B7C13">
        <w:rPr>
          <w:rFonts w:ascii="Arial" w:hAnsi="Arial" w:cs="Arial"/>
          <w:sz w:val="22"/>
          <w:szCs w:val="22"/>
        </w:rPr>
        <w:tab/>
      </w:r>
      <w:r w:rsidR="00A23050">
        <w:rPr>
          <w:rFonts w:ascii="Arial" w:hAnsi="Arial" w:cs="Arial"/>
          <w:sz w:val="22"/>
          <w:szCs w:val="22"/>
        </w:rPr>
        <w:t>96</w:t>
      </w:r>
      <w:r w:rsidRPr="001B7C13">
        <w:rPr>
          <w:rFonts w:ascii="Arial" w:hAnsi="Arial" w:cs="Arial"/>
          <w:sz w:val="22"/>
          <w:szCs w:val="22"/>
        </w:rPr>
        <w:t xml:space="preserve"> 000 Kč bez DPH</w:t>
      </w:r>
    </w:p>
    <w:p w:rsidR="00B40C7E" w:rsidRPr="001B7C13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1B7C13">
        <w:rPr>
          <w:rFonts w:ascii="Arial" w:hAnsi="Arial" w:cs="Arial"/>
          <w:sz w:val="22"/>
          <w:szCs w:val="22"/>
        </w:rPr>
        <w:t>Předpokládaný termín plnění:</w:t>
      </w:r>
      <w:r w:rsidRPr="001B7C13">
        <w:rPr>
          <w:rFonts w:ascii="Arial" w:hAnsi="Arial" w:cs="Arial"/>
          <w:sz w:val="22"/>
          <w:szCs w:val="22"/>
        </w:rPr>
        <w:tab/>
        <w:t>po dobu realizace stavby 0</w:t>
      </w:r>
      <w:r w:rsidR="001B7C13" w:rsidRPr="001B7C13">
        <w:rPr>
          <w:rFonts w:ascii="Arial" w:hAnsi="Arial" w:cs="Arial"/>
          <w:sz w:val="22"/>
          <w:szCs w:val="22"/>
        </w:rPr>
        <w:t>4</w:t>
      </w:r>
      <w:r w:rsidRPr="001B7C13">
        <w:rPr>
          <w:rFonts w:ascii="Arial" w:hAnsi="Arial" w:cs="Arial"/>
          <w:sz w:val="22"/>
          <w:szCs w:val="22"/>
        </w:rPr>
        <w:t>/2020 – </w:t>
      </w:r>
      <w:r w:rsidR="001B7C13" w:rsidRPr="001B7C13">
        <w:rPr>
          <w:rFonts w:ascii="Arial" w:hAnsi="Arial" w:cs="Arial"/>
          <w:sz w:val="22"/>
          <w:szCs w:val="22"/>
        </w:rPr>
        <w:t>11</w:t>
      </w:r>
      <w:r w:rsidRPr="001B7C13">
        <w:rPr>
          <w:rFonts w:ascii="Arial" w:hAnsi="Arial" w:cs="Arial"/>
          <w:sz w:val="22"/>
          <w:szCs w:val="22"/>
        </w:rPr>
        <w:t>/202</w:t>
      </w:r>
      <w:r w:rsidR="001B7C13" w:rsidRPr="001B7C13">
        <w:rPr>
          <w:rFonts w:ascii="Arial" w:hAnsi="Arial" w:cs="Arial"/>
          <w:sz w:val="22"/>
          <w:szCs w:val="22"/>
        </w:rPr>
        <w:t>0</w:t>
      </w:r>
      <w:r w:rsidRPr="001B7C13">
        <w:rPr>
          <w:rFonts w:ascii="Arial" w:hAnsi="Arial" w:cs="Arial"/>
          <w:sz w:val="22"/>
          <w:szCs w:val="22"/>
        </w:rPr>
        <w:t xml:space="preserve"> </w:t>
      </w:r>
    </w:p>
    <w:p w:rsidR="00D31373" w:rsidRDefault="00D31373" w:rsidP="00B40C7E">
      <w:pPr>
        <w:jc w:val="both"/>
        <w:rPr>
          <w:rFonts w:ascii="Arial" w:hAnsi="Arial" w:cs="Arial"/>
          <w:sz w:val="22"/>
          <w:szCs w:val="22"/>
        </w:rPr>
      </w:pPr>
    </w:p>
    <w:p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1B7C13">
        <w:rPr>
          <w:rFonts w:ascii="Arial" w:hAnsi="Arial" w:cs="Arial"/>
          <w:sz w:val="22"/>
          <w:szCs w:val="22"/>
        </w:rPr>
        <w:t>V zimním období (tj. od 1. listopadu 2020 do 31. března 2021) nebudou na komunikaci prováděny žádné práce, které by bránily provozu a zimní údržbě.</w:t>
      </w:r>
    </w:p>
    <w:p w:rsidR="00B40C7E" w:rsidRDefault="00B40C7E" w:rsidP="00B40C7E">
      <w:pPr>
        <w:rPr>
          <w:rFonts w:ascii="Arial" w:hAnsi="Arial" w:cs="Arial"/>
          <w:sz w:val="22"/>
          <w:szCs w:val="22"/>
        </w:rPr>
      </w:pPr>
    </w:p>
    <w:p w:rsidR="00856ED1" w:rsidRDefault="00856ED1" w:rsidP="00856E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856ED1" w:rsidRPr="00856ED1" w:rsidRDefault="00856ED1" w:rsidP="00B40C7E">
      <w:pPr>
        <w:rPr>
          <w:rFonts w:ascii="Arial" w:hAnsi="Arial" w:cs="Arial"/>
          <w:sz w:val="22"/>
          <w:szCs w:val="22"/>
        </w:rPr>
      </w:pPr>
    </w:p>
    <w:p w:rsidR="00B40C7E" w:rsidRPr="00856ED1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856ED1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:rsidR="00B40C7E" w:rsidRDefault="00B40C7E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lastRenderedPageBreak/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:rsidR="001068BC" w:rsidRPr="00CB1A8B" w:rsidRDefault="001068BC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4"/>
          <w:szCs w:val="4"/>
        </w:rPr>
      </w:pPr>
    </w:p>
    <w:p w:rsidR="00AA12AC" w:rsidRPr="00CB1A8B" w:rsidRDefault="00AA12AC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4"/>
          <w:szCs w:val="4"/>
        </w:rPr>
      </w:pPr>
    </w:p>
    <w:p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81376F">
        <w:rPr>
          <w:rFonts w:ascii="Arial" w:hAnsi="Arial" w:cs="Arial"/>
          <w:sz w:val="22"/>
          <w:szCs w:val="22"/>
        </w:rPr>
        <w:t>216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:rsidR="001068BC" w:rsidRPr="00CB1A8B" w:rsidRDefault="001068BC" w:rsidP="00DF05EB">
      <w:pPr>
        <w:pStyle w:val="Bntext2"/>
        <w:spacing w:line="288" w:lineRule="auto"/>
        <w:ind w:left="0"/>
        <w:rPr>
          <w:rFonts w:eastAsia="MS Mincho" w:cs="Arial"/>
          <w:sz w:val="16"/>
          <w:szCs w:val="16"/>
        </w:rPr>
      </w:pPr>
    </w:p>
    <w:p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BF50E0" w:rsidRDefault="00BF50E0" w:rsidP="00276421">
      <w:pPr>
        <w:ind w:left="62"/>
        <w:jc w:val="both"/>
        <w:rPr>
          <w:rFonts w:ascii="Arial" w:hAnsi="Arial" w:cs="Arial"/>
          <w:i/>
          <w:sz w:val="22"/>
          <w:szCs w:val="22"/>
        </w:rPr>
      </w:pPr>
    </w:p>
    <w:p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:rsidR="00DF05EB" w:rsidRPr="00DF7C04" w:rsidRDefault="00DF05EB" w:rsidP="00956E5C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</w:t>
      </w:r>
      <w:r w:rsidRPr="00DF7C04">
        <w:rPr>
          <w:rFonts w:ascii="Arial" w:hAnsi="Arial" w:cs="Arial"/>
          <w:sz w:val="22"/>
          <w:szCs w:val="22"/>
        </w:rPr>
        <w:t>č. 309/2006 Sb. a podle nařízení vlády č. 592/2006 Sb</w:t>
      </w:r>
      <w:r w:rsidR="00B56E8E" w:rsidRPr="00DF7C04">
        <w:rPr>
          <w:rFonts w:ascii="Arial" w:hAnsi="Arial" w:cs="Arial"/>
          <w:sz w:val="22"/>
          <w:szCs w:val="22"/>
        </w:rPr>
        <w:t xml:space="preserve">., </w:t>
      </w:r>
      <w:r w:rsidR="00B56E8E" w:rsidRPr="00DF7C04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Pr="00DF7C04">
        <w:rPr>
          <w:rFonts w:ascii="Arial" w:hAnsi="Arial" w:cs="Arial"/>
          <w:sz w:val="22"/>
          <w:szCs w:val="22"/>
        </w:rPr>
        <w:t>.</w:t>
      </w:r>
    </w:p>
    <w:p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:rsidR="002F31F2" w:rsidRDefault="002F31F2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:rsidR="002F31F2" w:rsidRPr="00985E1F" w:rsidRDefault="002F31F2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lastRenderedPageBreak/>
        <w:t>T</w:t>
      </w:r>
      <w:r>
        <w:rPr>
          <w:u w:val="single"/>
        </w:rPr>
        <w:t>echnická kvalifikace</w:t>
      </w:r>
    </w:p>
    <w:p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:rsidR="00614C12" w:rsidRDefault="00614C12" w:rsidP="00614C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614C12">
        <w:rPr>
          <w:rFonts w:ascii="Arial" w:hAnsi="Arial" w:cs="Arial"/>
          <w:sz w:val="22"/>
          <w:szCs w:val="22"/>
        </w:rPr>
        <w:t>minimální úroveň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 splnění technické kvalifikace </w:t>
      </w:r>
      <w:r w:rsidR="00C44312">
        <w:rPr>
          <w:rFonts w:ascii="Arial" w:hAnsi="Arial" w:cs="Arial"/>
          <w:sz w:val="22"/>
          <w:szCs w:val="22"/>
        </w:rPr>
        <w:t xml:space="preserve">pro každou část </w:t>
      </w:r>
      <w:r>
        <w:rPr>
          <w:rFonts w:ascii="Arial" w:hAnsi="Arial" w:cs="Arial"/>
          <w:sz w:val="22"/>
          <w:szCs w:val="22"/>
        </w:rPr>
        <w:t xml:space="preserve">v rozsahu </w:t>
      </w:r>
      <w:r>
        <w:rPr>
          <w:rFonts w:ascii="Arial" w:hAnsi="Arial" w:cs="Arial"/>
          <w:b/>
          <w:sz w:val="22"/>
          <w:szCs w:val="22"/>
        </w:rPr>
        <w:t>min. 3 významných služeb (musí se přitom jednat</w:t>
      </w:r>
      <w:r>
        <w:rPr>
          <w:rFonts w:ascii="Arial" w:hAnsi="Arial" w:cs="Arial"/>
          <w:b/>
          <w:spacing w:val="-2"/>
          <w:sz w:val="22"/>
          <w:szCs w:val="22"/>
        </w:rPr>
        <w:t xml:space="preserve"> o služby řádně dokončené), jejímž předmětem byl ze </w:t>
      </w:r>
      <w:r>
        <w:rPr>
          <w:rFonts w:ascii="Arial" w:hAnsi="Arial" w:cs="Arial"/>
          <w:b/>
          <w:spacing w:val="-6"/>
          <w:sz w:val="22"/>
          <w:szCs w:val="22"/>
        </w:rPr>
        <w:t xml:space="preserve">strany dodavatele </w:t>
      </w:r>
      <w:r w:rsidRPr="00614C12">
        <w:rPr>
          <w:rFonts w:ascii="Arial" w:hAnsi="Arial" w:cs="Arial"/>
          <w:b/>
          <w:spacing w:val="-6"/>
          <w:sz w:val="22"/>
          <w:szCs w:val="22"/>
        </w:rPr>
        <w:t>výkon koordinátora BOZP při přípravě a realizaci stavby v oblasti výstavby silnic</w:t>
      </w:r>
      <w:r>
        <w:rPr>
          <w:rFonts w:ascii="Arial" w:hAnsi="Arial" w:cs="Arial"/>
          <w:b/>
          <w:spacing w:val="-2"/>
          <w:sz w:val="22"/>
          <w:szCs w:val="22"/>
        </w:rPr>
        <w:t>:</w:t>
      </w:r>
    </w:p>
    <w:p w:rsidR="002F31F2" w:rsidRPr="002F31F2" w:rsidRDefault="002F31F2" w:rsidP="006B0E4E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12"/>
          <w:szCs w:val="12"/>
          <w:u w:val="single"/>
        </w:rPr>
      </w:pPr>
    </w:p>
    <w:p w:rsidR="00614C12" w:rsidRPr="006B0E4E" w:rsidRDefault="00614C12" w:rsidP="006B0E4E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6B0E4E">
        <w:rPr>
          <w:rFonts w:ascii="Arial" w:hAnsi="Arial" w:cs="Arial"/>
          <w:b/>
          <w:spacing w:val="2"/>
          <w:sz w:val="22"/>
          <w:szCs w:val="22"/>
          <w:u w:val="single"/>
        </w:rPr>
        <w:t>Pro část 1)</w:t>
      </w:r>
      <w:r>
        <w:rPr>
          <w:rFonts w:ascii="Arial" w:hAnsi="Arial" w:cs="Arial"/>
          <w:spacing w:val="2"/>
          <w:sz w:val="22"/>
          <w:szCs w:val="22"/>
        </w:rPr>
        <w:t xml:space="preserve"> dopravní stavba charakteru rekonstrukce či novostavby </w:t>
      </w:r>
      <w:r w:rsidR="006B0E4E">
        <w:rPr>
          <w:rFonts w:ascii="Arial" w:hAnsi="Arial" w:cs="Arial"/>
          <w:spacing w:val="2"/>
          <w:sz w:val="22"/>
          <w:szCs w:val="22"/>
        </w:rPr>
        <w:t>silnice</w:t>
      </w:r>
      <w:r>
        <w:rPr>
          <w:rFonts w:ascii="Arial" w:hAnsi="Arial" w:cs="Arial"/>
          <w:spacing w:val="2"/>
          <w:sz w:val="22"/>
          <w:szCs w:val="22"/>
        </w:rPr>
        <w:t xml:space="preserve"> s investičními náklady </w:t>
      </w:r>
      <w:r>
        <w:rPr>
          <w:rFonts w:ascii="Arial" w:hAnsi="Arial" w:cs="Arial"/>
          <w:sz w:val="22"/>
          <w:szCs w:val="22"/>
        </w:rPr>
        <w:t>v minimální výši 1</w:t>
      </w:r>
      <w:r w:rsidR="006B0E4E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mil. Kč bez DPH</w:t>
      </w:r>
      <w:r w:rsidR="00AE6545">
        <w:rPr>
          <w:rFonts w:ascii="Arial" w:hAnsi="Arial" w:cs="Arial"/>
          <w:sz w:val="22"/>
          <w:szCs w:val="22"/>
        </w:rPr>
        <w:t>.</w:t>
      </w:r>
    </w:p>
    <w:p w:rsidR="00715BAB" w:rsidRDefault="00715BAB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 w:rsidRPr="00032E57">
        <w:rPr>
          <w:rFonts w:cs="Arial"/>
          <w:spacing w:val="-6"/>
          <w:szCs w:val="22"/>
        </w:rPr>
        <w:t xml:space="preserve">Přílohou </w:t>
      </w:r>
      <w:r w:rsidR="009C3771">
        <w:rPr>
          <w:rFonts w:cs="Arial"/>
          <w:spacing w:val="-6"/>
          <w:szCs w:val="22"/>
        </w:rPr>
        <w:t>tohoto seznamu bu</w:t>
      </w:r>
      <w:r w:rsidR="006B0E4E">
        <w:rPr>
          <w:rFonts w:cs="Arial"/>
          <w:spacing w:val="-6"/>
          <w:szCs w:val="22"/>
        </w:rPr>
        <w:t>de</w:t>
      </w:r>
      <w:r w:rsidR="009C3771">
        <w:rPr>
          <w:rFonts w:cs="Arial"/>
          <w:spacing w:val="-6"/>
          <w:szCs w:val="22"/>
        </w:rPr>
        <w:t xml:space="preserve"> minimálně </w:t>
      </w:r>
      <w:r w:rsidR="006B0E4E">
        <w:rPr>
          <w:rFonts w:cs="Arial"/>
          <w:spacing w:val="-6"/>
          <w:szCs w:val="22"/>
        </w:rPr>
        <w:t>jedno</w:t>
      </w:r>
      <w:r w:rsidR="009C3771">
        <w:rPr>
          <w:rFonts w:cs="Arial"/>
          <w:spacing w:val="-6"/>
          <w:szCs w:val="22"/>
        </w:rPr>
        <w:t xml:space="preserve"> o</w:t>
      </w:r>
      <w:r w:rsidRPr="0096564A">
        <w:rPr>
          <w:rFonts w:cs="Arial"/>
          <w:spacing w:val="-6"/>
          <w:szCs w:val="22"/>
        </w:rPr>
        <w:t>svědčení</w:t>
      </w:r>
      <w:r w:rsidR="0096564A">
        <w:rPr>
          <w:rFonts w:cs="Arial"/>
          <w:spacing w:val="-6"/>
          <w:szCs w:val="22"/>
        </w:rPr>
        <w:t xml:space="preserve"> </w:t>
      </w:r>
      <w:r w:rsidR="00194B1C" w:rsidRPr="00194B1C">
        <w:rPr>
          <w:rFonts w:cs="Arial"/>
          <w:spacing w:val="-6"/>
          <w:szCs w:val="22"/>
        </w:rPr>
        <w:t>o</w:t>
      </w:r>
      <w:r w:rsidR="009C3771">
        <w:rPr>
          <w:rFonts w:cs="Arial"/>
          <w:spacing w:val="-6"/>
          <w:szCs w:val="22"/>
        </w:rPr>
        <w:t xml:space="preserve"> řádném poskytnutí a dokončení služeb v seznamu uvedených potvrzen</w:t>
      </w:r>
      <w:r w:rsidR="00AA12AC">
        <w:rPr>
          <w:rFonts w:cs="Arial"/>
          <w:spacing w:val="-6"/>
          <w:szCs w:val="22"/>
        </w:rPr>
        <w:t>é</w:t>
      </w:r>
      <w:r w:rsidR="009C3771">
        <w:rPr>
          <w:rFonts w:cs="Arial"/>
          <w:spacing w:val="-6"/>
          <w:szCs w:val="22"/>
        </w:rPr>
        <w:t xml:space="preserve"> objednatelem </w:t>
      </w:r>
      <w:r w:rsidR="004E4B84">
        <w:rPr>
          <w:rFonts w:cs="Arial"/>
          <w:spacing w:val="-6"/>
          <w:szCs w:val="22"/>
        </w:rPr>
        <w:t xml:space="preserve">těchto </w:t>
      </w:r>
      <w:r w:rsidR="009C3771">
        <w:rPr>
          <w:rFonts w:cs="Arial"/>
          <w:spacing w:val="-6"/>
          <w:szCs w:val="22"/>
        </w:rPr>
        <w:t>služeb</w:t>
      </w:r>
      <w:r w:rsidR="00194B1C" w:rsidRPr="00194B1C">
        <w:rPr>
          <w:rFonts w:cs="Arial"/>
          <w:spacing w:val="-6"/>
          <w:szCs w:val="22"/>
        </w:rPr>
        <w:t xml:space="preserve">. </w:t>
      </w:r>
    </w:p>
    <w:p w:rsidR="006B0E4E" w:rsidRPr="002F31F2" w:rsidRDefault="006B0E4E" w:rsidP="00CD4FE8">
      <w:pPr>
        <w:pStyle w:val="Bntext2"/>
        <w:spacing w:before="120" w:line="288" w:lineRule="auto"/>
        <w:ind w:left="0"/>
        <w:rPr>
          <w:rFonts w:cs="Arial"/>
          <w:spacing w:val="-6"/>
          <w:sz w:val="12"/>
          <w:szCs w:val="12"/>
        </w:rPr>
      </w:pPr>
    </w:p>
    <w:p w:rsidR="006B0E4E" w:rsidRPr="006B0E4E" w:rsidRDefault="006B0E4E" w:rsidP="006B0E4E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6B0E4E">
        <w:rPr>
          <w:rFonts w:ascii="Arial" w:hAnsi="Arial" w:cs="Arial"/>
          <w:b/>
          <w:spacing w:val="2"/>
          <w:sz w:val="22"/>
          <w:szCs w:val="22"/>
          <w:u w:val="single"/>
        </w:rPr>
        <w:t xml:space="preserve">Pro část </w:t>
      </w:r>
      <w:r>
        <w:rPr>
          <w:rFonts w:ascii="Arial" w:hAnsi="Arial" w:cs="Arial"/>
          <w:b/>
          <w:spacing w:val="2"/>
          <w:sz w:val="22"/>
          <w:szCs w:val="22"/>
          <w:u w:val="single"/>
        </w:rPr>
        <w:t>2</w:t>
      </w:r>
      <w:r w:rsidRPr="006B0E4E">
        <w:rPr>
          <w:rFonts w:ascii="Arial" w:hAnsi="Arial" w:cs="Arial"/>
          <w:b/>
          <w:spacing w:val="2"/>
          <w:sz w:val="22"/>
          <w:szCs w:val="22"/>
          <w:u w:val="single"/>
        </w:rPr>
        <w:t>)</w:t>
      </w:r>
      <w:r>
        <w:rPr>
          <w:rFonts w:ascii="Arial" w:hAnsi="Arial" w:cs="Arial"/>
          <w:spacing w:val="2"/>
          <w:sz w:val="22"/>
          <w:szCs w:val="22"/>
        </w:rPr>
        <w:t xml:space="preserve"> dopravní stavba charakteru rekonstrukce či novostavby silnice s investičními náklady </w:t>
      </w:r>
      <w:r>
        <w:rPr>
          <w:rFonts w:ascii="Arial" w:hAnsi="Arial" w:cs="Arial"/>
          <w:sz w:val="22"/>
          <w:szCs w:val="22"/>
        </w:rPr>
        <w:t>v minimální výši 2 mil. Kč bez DPH.</w:t>
      </w:r>
    </w:p>
    <w:p w:rsidR="006B0E4E" w:rsidRDefault="006B0E4E" w:rsidP="006B0E4E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 w:rsidRPr="00032E57">
        <w:rPr>
          <w:rFonts w:cs="Arial"/>
          <w:spacing w:val="-6"/>
          <w:szCs w:val="22"/>
        </w:rPr>
        <w:t xml:space="preserve">Přílohou </w:t>
      </w:r>
      <w:r>
        <w:rPr>
          <w:rFonts w:cs="Arial"/>
          <w:spacing w:val="-6"/>
          <w:szCs w:val="22"/>
        </w:rPr>
        <w:t>tohoto seznamu bude minimálně jedno o</w:t>
      </w:r>
      <w:r w:rsidRPr="0096564A">
        <w:rPr>
          <w:rFonts w:cs="Arial"/>
          <w:spacing w:val="-6"/>
          <w:szCs w:val="22"/>
        </w:rPr>
        <w:t>svědčení</w:t>
      </w:r>
      <w:r>
        <w:rPr>
          <w:rFonts w:cs="Arial"/>
          <w:spacing w:val="-6"/>
          <w:szCs w:val="22"/>
        </w:rPr>
        <w:t xml:space="preserve"> </w:t>
      </w:r>
      <w:r w:rsidRPr="00194B1C">
        <w:rPr>
          <w:rFonts w:cs="Arial"/>
          <w:spacing w:val="-6"/>
          <w:szCs w:val="22"/>
        </w:rPr>
        <w:t>o</w:t>
      </w:r>
      <w:r>
        <w:rPr>
          <w:rFonts w:cs="Arial"/>
          <w:spacing w:val="-6"/>
          <w:szCs w:val="22"/>
        </w:rPr>
        <w:t xml:space="preserve"> řádném poskytnutí a dokončení služeb v seznamu uvedených potvrzen</w:t>
      </w:r>
      <w:r w:rsidR="00AA12AC">
        <w:rPr>
          <w:rFonts w:cs="Arial"/>
          <w:spacing w:val="-6"/>
          <w:szCs w:val="22"/>
        </w:rPr>
        <w:t>é</w:t>
      </w:r>
      <w:r>
        <w:rPr>
          <w:rFonts w:cs="Arial"/>
          <w:spacing w:val="-6"/>
          <w:szCs w:val="22"/>
        </w:rPr>
        <w:t xml:space="preserve"> objednatelem těchto služeb</w:t>
      </w:r>
      <w:r w:rsidRPr="00194B1C">
        <w:rPr>
          <w:rFonts w:cs="Arial"/>
          <w:spacing w:val="-6"/>
          <w:szCs w:val="22"/>
        </w:rPr>
        <w:t xml:space="preserve">. </w:t>
      </w:r>
    </w:p>
    <w:p w:rsidR="006B0E4E" w:rsidRPr="00032E57" w:rsidRDefault="006B0E4E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</w:p>
    <w:p w:rsidR="004728D7" w:rsidRDefault="00D92D47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4B122B">
        <w:rPr>
          <w:rFonts w:eastAsia="MS Mincho" w:cs="Arial"/>
          <w:szCs w:val="22"/>
        </w:rPr>
        <w:t>Dodavatel může při předkládání seznamu využít</w:t>
      </w:r>
      <w:r w:rsidR="004728D7" w:rsidRPr="004B122B">
        <w:rPr>
          <w:rFonts w:eastAsia="MS Mincho" w:cs="Arial"/>
          <w:szCs w:val="22"/>
        </w:rPr>
        <w:t xml:space="preserve"> </w:t>
      </w:r>
      <w:r w:rsidR="00CB4170" w:rsidRPr="004B122B">
        <w:rPr>
          <w:rFonts w:eastAsia="MS Mincho" w:cs="Arial"/>
          <w:szCs w:val="22"/>
        </w:rPr>
        <w:t xml:space="preserve">Formulář k prokázání splnění technické kvalifikace </w:t>
      </w:r>
      <w:r w:rsidR="004728D7" w:rsidRPr="004B122B">
        <w:rPr>
          <w:rFonts w:cs="Arial"/>
          <w:szCs w:val="22"/>
        </w:rPr>
        <w:t>(</w:t>
      </w:r>
      <w:r w:rsidR="00CD4FE8" w:rsidRPr="004B122B">
        <w:rPr>
          <w:rFonts w:cs="Arial"/>
          <w:szCs w:val="22"/>
        </w:rPr>
        <w:t>viz</w:t>
      </w:r>
      <w:r w:rsidR="00B77384" w:rsidRPr="004B122B">
        <w:rPr>
          <w:rFonts w:cs="Arial"/>
          <w:szCs w:val="22"/>
        </w:rPr>
        <w:t xml:space="preserve"> </w:t>
      </w:r>
      <w:r w:rsidR="00257552">
        <w:rPr>
          <w:rFonts w:cs="Arial"/>
          <w:szCs w:val="22"/>
        </w:rPr>
        <w:t xml:space="preserve">zadávací </w:t>
      </w:r>
      <w:r w:rsidR="00CB4170" w:rsidRPr="004B122B">
        <w:rPr>
          <w:rFonts w:cs="Arial"/>
          <w:szCs w:val="22"/>
        </w:rPr>
        <w:t>dokumentace</w:t>
      </w:r>
      <w:r w:rsidR="004728D7" w:rsidRPr="004B122B">
        <w:rPr>
          <w:rFonts w:cs="Arial"/>
          <w:szCs w:val="22"/>
        </w:rPr>
        <w:t xml:space="preserve">). </w:t>
      </w:r>
    </w:p>
    <w:p w:rsidR="00CB4170" w:rsidRPr="00077D1B" w:rsidRDefault="00CB4170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077D1B">
        <w:rPr>
          <w:rFonts w:eastAsia="MS Mincho" w:cs="Arial"/>
          <w:szCs w:val="22"/>
        </w:rPr>
        <w:t xml:space="preserve">Dodavatel je oprávněn předložit v nabídce dokumenty prokazující </w:t>
      </w:r>
      <w:r w:rsidR="00F73450">
        <w:rPr>
          <w:rFonts w:eastAsia="MS Mincho" w:cs="Arial"/>
          <w:szCs w:val="22"/>
        </w:rPr>
        <w:t xml:space="preserve">profesní a technickou </w:t>
      </w:r>
      <w:r w:rsidRPr="00077D1B">
        <w:rPr>
          <w:rFonts w:eastAsia="MS Mincho" w:cs="Arial"/>
          <w:szCs w:val="22"/>
        </w:rPr>
        <w:t xml:space="preserve">kvalifikaci v prostých kopiích. Zadavatel si vyhrazuje právo, před uzavřením příkazní smlouvy, vyzvat dodavatele k předložení originálů nebo úředně ověřených kopií těchto dokladů.  </w:t>
      </w:r>
    </w:p>
    <w:p w:rsidR="00CD4FE8" w:rsidRPr="00CD4FE8" w:rsidRDefault="00CD4FE8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způsob zpracování nabídkové ceny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:rsidR="007B69DA" w:rsidRPr="00F33912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Členění ceny bude obsahovat </w:t>
      </w:r>
      <w:r w:rsidR="003E65DF" w:rsidRPr="00F33912">
        <w:rPr>
          <w:rFonts w:eastAsia="MS Mincho"/>
        </w:rPr>
        <w:t>samostatné ocenění:</w:t>
      </w:r>
    </w:p>
    <w:p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F33912">
        <w:rPr>
          <w:rFonts w:eastAsia="MS Mincho" w:cs="Arial"/>
          <w:szCs w:val="22"/>
        </w:rPr>
        <w:t xml:space="preserve"> v %) a nabídková cena včetně DPH. Nabídková cena v této skladbě bude uvedena </w:t>
      </w:r>
      <w:r w:rsidR="004B122B" w:rsidRPr="00CC53A0">
        <w:rPr>
          <w:rFonts w:eastAsia="MS Mincho" w:cs="Arial"/>
          <w:b/>
          <w:szCs w:val="22"/>
        </w:rPr>
        <w:t>v návrhu příkazní smlouvy</w:t>
      </w:r>
      <w:r w:rsidRPr="00CC53A0">
        <w:rPr>
          <w:rFonts w:eastAsia="MS Mincho" w:cs="Arial"/>
          <w:b/>
          <w:szCs w:val="22"/>
        </w:rPr>
        <w:t>.</w:t>
      </w:r>
    </w:p>
    <w:p w:rsidR="003B7933" w:rsidRPr="00F33912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:rsidR="003B7933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Všechny náklady a výdaje spojené s vypracováním a předložením nabídky nese </w:t>
      </w:r>
      <w:r w:rsidR="004B122B">
        <w:rPr>
          <w:rFonts w:eastAsia="MS Mincho" w:cs="Arial"/>
          <w:szCs w:val="22"/>
        </w:rPr>
        <w:t>dodavatel</w:t>
      </w:r>
      <w:r w:rsidRPr="00F33912">
        <w:rPr>
          <w:rFonts w:eastAsia="MS Mincho" w:cs="Arial"/>
          <w:szCs w:val="22"/>
        </w:rPr>
        <w:t>.</w:t>
      </w:r>
    </w:p>
    <w:p w:rsidR="001068BC" w:rsidRPr="001068BC" w:rsidRDefault="001068BC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:rsidR="007B0FA8" w:rsidRPr="00F33912" w:rsidRDefault="00526109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f</w:t>
      </w:r>
      <w:r w:rsidR="0017462D" w:rsidRPr="00F33912">
        <w:rPr>
          <w:rFonts w:ascii="Arial" w:hAnsi="Arial" w:cs="Arial"/>
          <w:sz w:val="22"/>
          <w:szCs w:val="22"/>
        </w:rPr>
        <w:t>orm</w:t>
      </w:r>
      <w:r w:rsidRPr="00F33912">
        <w:rPr>
          <w:rFonts w:ascii="Arial" w:hAnsi="Arial" w:cs="Arial"/>
          <w:sz w:val="22"/>
          <w:szCs w:val="22"/>
        </w:rPr>
        <w:t>u</w:t>
      </w:r>
      <w:r w:rsidR="0017462D" w:rsidRPr="00F33912">
        <w:rPr>
          <w:rFonts w:ascii="Arial" w:hAnsi="Arial" w:cs="Arial"/>
          <w:sz w:val="22"/>
          <w:szCs w:val="22"/>
        </w:rPr>
        <w:t xml:space="preserve"> zpracování</w:t>
      </w:r>
      <w:r w:rsidR="00B15830" w:rsidRPr="00F33912">
        <w:rPr>
          <w:rFonts w:ascii="Arial" w:hAnsi="Arial" w:cs="Arial"/>
          <w:sz w:val="22"/>
          <w:szCs w:val="22"/>
        </w:rPr>
        <w:t xml:space="preserve"> </w:t>
      </w:r>
      <w:r w:rsidR="0017462D" w:rsidRPr="00F33912">
        <w:rPr>
          <w:rFonts w:ascii="Arial" w:hAnsi="Arial" w:cs="Arial"/>
          <w:sz w:val="22"/>
          <w:szCs w:val="22"/>
        </w:rPr>
        <w:t>nabídky</w:t>
      </w:r>
      <w:r w:rsidR="000F59CE">
        <w:rPr>
          <w:rFonts w:ascii="Arial" w:hAnsi="Arial" w:cs="Arial"/>
          <w:sz w:val="22"/>
          <w:szCs w:val="22"/>
        </w:rPr>
        <w:t xml:space="preserve"> a její</w:t>
      </w:r>
      <w:r w:rsidRPr="00F33912">
        <w:rPr>
          <w:rFonts w:ascii="Arial" w:hAnsi="Arial" w:cs="Arial"/>
          <w:sz w:val="22"/>
          <w:szCs w:val="22"/>
        </w:rPr>
        <w:t xml:space="preserve"> předložení</w:t>
      </w:r>
    </w:p>
    <w:p w:rsidR="00B15830" w:rsidRPr="00F33912" w:rsidRDefault="00B15830" w:rsidP="008F33FB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>Nabídka bude zpracována</w:t>
      </w:r>
      <w:r w:rsidR="007B0FA8" w:rsidRPr="00F33912">
        <w:rPr>
          <w:rFonts w:cs="Arial"/>
          <w:szCs w:val="22"/>
        </w:rPr>
        <w:t xml:space="preserve"> v písemné </w:t>
      </w:r>
      <w:r w:rsidR="00F936E1">
        <w:rPr>
          <w:rFonts w:cs="Arial"/>
          <w:szCs w:val="22"/>
        </w:rPr>
        <w:t xml:space="preserve">listinné </w:t>
      </w:r>
      <w:r w:rsidR="007B0FA8" w:rsidRPr="00F33912">
        <w:rPr>
          <w:rFonts w:cs="Arial"/>
          <w:szCs w:val="22"/>
        </w:rPr>
        <w:t>formě v jednom vyhotovení v českém jazyce</w:t>
      </w:r>
      <w:r w:rsidR="00FD734E" w:rsidRPr="00F33912">
        <w:rPr>
          <w:rFonts w:cs="Arial"/>
          <w:szCs w:val="22"/>
        </w:rPr>
        <w:t>.</w:t>
      </w:r>
      <w:r w:rsidR="00275E85" w:rsidRPr="00F33912">
        <w:rPr>
          <w:rFonts w:cs="Arial"/>
          <w:szCs w:val="22"/>
        </w:rPr>
        <w:t xml:space="preserve"> </w:t>
      </w:r>
    </w:p>
    <w:p w:rsidR="00EF4EBE" w:rsidRPr="00F33912" w:rsidRDefault="007B0FA8" w:rsidP="008F33FB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 w:rsidRPr="00F33912">
        <w:rPr>
          <w:rFonts w:cs="Arial"/>
          <w:szCs w:val="22"/>
        </w:rPr>
        <w:t xml:space="preserve">Zadavatel požaduje, aby </w:t>
      </w:r>
      <w:r w:rsidR="004B122B">
        <w:rPr>
          <w:rFonts w:cs="Arial"/>
          <w:szCs w:val="22"/>
        </w:rPr>
        <w:t>dodavatel</w:t>
      </w:r>
      <w:r w:rsidRPr="00F33912">
        <w:rPr>
          <w:rFonts w:cs="Arial"/>
          <w:szCs w:val="22"/>
        </w:rPr>
        <w:t xml:space="preserve"> </w:t>
      </w:r>
      <w:r w:rsidR="00EF4EBE" w:rsidRPr="00F33912">
        <w:rPr>
          <w:rFonts w:cs="Arial"/>
          <w:szCs w:val="22"/>
        </w:rPr>
        <w:t>podal sv</w:t>
      </w:r>
      <w:r w:rsidR="004B122B">
        <w:rPr>
          <w:rFonts w:cs="Arial"/>
          <w:szCs w:val="22"/>
        </w:rPr>
        <w:t>ou</w:t>
      </w:r>
      <w:r w:rsidR="00EF4EBE" w:rsidRPr="00F33912">
        <w:rPr>
          <w:rFonts w:cs="Arial"/>
          <w:szCs w:val="22"/>
        </w:rPr>
        <w:t xml:space="preserve"> nabídk</w:t>
      </w:r>
      <w:r w:rsidR="004B122B">
        <w:rPr>
          <w:rFonts w:cs="Arial"/>
          <w:szCs w:val="22"/>
        </w:rPr>
        <w:t>u</w:t>
      </w:r>
      <w:r w:rsidR="00EF4EBE" w:rsidRPr="00F33912">
        <w:rPr>
          <w:rFonts w:cs="Arial"/>
          <w:szCs w:val="22"/>
        </w:rPr>
        <w:t xml:space="preserve"> </w:t>
      </w:r>
      <w:r w:rsidR="00FD734E" w:rsidRPr="00F33912">
        <w:rPr>
          <w:rFonts w:cs="Arial"/>
          <w:szCs w:val="22"/>
        </w:rPr>
        <w:t>na zvolené části</w:t>
      </w:r>
      <w:r w:rsidR="00AB17AF" w:rsidRPr="00F33912">
        <w:rPr>
          <w:rFonts w:cs="Arial"/>
          <w:szCs w:val="22"/>
        </w:rPr>
        <w:t xml:space="preserve"> veřejné zakázky</w:t>
      </w:r>
      <w:r w:rsidR="00FD734E" w:rsidRPr="00F33912">
        <w:rPr>
          <w:rFonts w:cs="Arial"/>
          <w:szCs w:val="22"/>
        </w:rPr>
        <w:t xml:space="preserve"> </w:t>
      </w:r>
      <w:r w:rsidR="00EF4EBE" w:rsidRPr="00F33912">
        <w:rPr>
          <w:rFonts w:cs="Arial"/>
          <w:szCs w:val="22"/>
          <w:u w:val="single"/>
        </w:rPr>
        <w:t>v</w:t>
      </w:r>
      <w:r w:rsidR="00FD734E" w:rsidRPr="00F33912">
        <w:rPr>
          <w:rFonts w:cs="Arial"/>
          <w:szCs w:val="22"/>
          <w:u w:val="single"/>
        </w:rPr>
        <w:t> jed</w:t>
      </w:r>
      <w:r w:rsidR="009A5793" w:rsidRPr="00F33912">
        <w:rPr>
          <w:rFonts w:cs="Arial"/>
          <w:szCs w:val="22"/>
          <w:u w:val="single"/>
        </w:rPr>
        <w:t>i</w:t>
      </w:r>
      <w:r w:rsidR="00FD734E" w:rsidRPr="00F33912">
        <w:rPr>
          <w:rFonts w:cs="Arial"/>
          <w:szCs w:val="22"/>
          <w:u w:val="single"/>
        </w:rPr>
        <w:t xml:space="preserve">né a </w:t>
      </w:r>
      <w:r w:rsidRPr="00F33912">
        <w:rPr>
          <w:rFonts w:cs="Arial"/>
          <w:szCs w:val="22"/>
          <w:u w:val="single"/>
        </w:rPr>
        <w:t>řádně uzavřené obál</w:t>
      </w:r>
      <w:r w:rsidR="00EF4EBE" w:rsidRPr="00F33912">
        <w:rPr>
          <w:rFonts w:cs="Arial"/>
          <w:szCs w:val="22"/>
          <w:u w:val="single"/>
        </w:rPr>
        <w:t>ce,</w:t>
      </w:r>
      <w:r w:rsidR="00EF4EBE" w:rsidRPr="00F33912">
        <w:rPr>
          <w:rFonts w:cs="Arial"/>
          <w:szCs w:val="22"/>
        </w:rPr>
        <w:t xml:space="preserve"> která bude označena</w:t>
      </w:r>
      <w:r w:rsidRPr="00F33912">
        <w:rPr>
          <w:rFonts w:cs="Arial"/>
          <w:szCs w:val="22"/>
        </w:rPr>
        <w:t xml:space="preserve"> názvem zakázky - </w:t>
      </w:r>
      <w:r w:rsidRPr="00F33912">
        <w:rPr>
          <w:rFonts w:cs="Arial"/>
          <w:b/>
          <w:spacing w:val="-10"/>
          <w:szCs w:val="22"/>
        </w:rPr>
        <w:t xml:space="preserve">„VEŘEJNÁ ZAKÁZKA – </w:t>
      </w:r>
      <w:r w:rsidRPr="00F33912">
        <w:rPr>
          <w:rFonts w:cs="Arial"/>
          <w:b/>
          <w:spacing w:val="-10"/>
          <w:szCs w:val="22"/>
        </w:rPr>
        <w:lastRenderedPageBreak/>
        <w:t>NEOTVÍRAT –</w:t>
      </w:r>
      <w:r w:rsidR="004B501E" w:rsidRPr="00F33912">
        <w:rPr>
          <w:rFonts w:cs="Arial"/>
          <w:b/>
          <w:spacing w:val="-10"/>
          <w:szCs w:val="22"/>
        </w:rPr>
        <w:t xml:space="preserve"> </w:t>
      </w:r>
      <w:r w:rsidR="00681746" w:rsidRPr="00F33912">
        <w:rPr>
          <w:rFonts w:cs="Arial"/>
          <w:b/>
          <w:szCs w:val="22"/>
        </w:rPr>
        <w:t>„</w:t>
      </w:r>
      <w:r w:rsidR="00722883" w:rsidRPr="00722883">
        <w:rPr>
          <w:rFonts w:cs="Arial"/>
          <w:b/>
          <w:szCs w:val="22"/>
        </w:rPr>
        <w:t>Koordinátor BOZP 0</w:t>
      </w:r>
      <w:r w:rsidR="00C50696">
        <w:rPr>
          <w:rFonts w:cs="Arial"/>
          <w:b/>
          <w:szCs w:val="22"/>
        </w:rPr>
        <w:t>3</w:t>
      </w:r>
      <w:r w:rsidR="00722883" w:rsidRPr="00722883">
        <w:rPr>
          <w:rFonts w:cs="Arial"/>
          <w:b/>
          <w:szCs w:val="22"/>
        </w:rPr>
        <w:t>-2019, dopravní stavby</w:t>
      </w:r>
      <w:r w:rsidR="00681746" w:rsidRPr="00F33912">
        <w:rPr>
          <w:rFonts w:cs="Arial"/>
          <w:b/>
          <w:szCs w:val="22"/>
        </w:rPr>
        <w:t xml:space="preserve">“ </w:t>
      </w:r>
      <w:r w:rsidR="00722883">
        <w:rPr>
          <w:rFonts w:cs="Arial"/>
          <w:bCs/>
          <w:spacing w:val="-7"/>
          <w:szCs w:val="22"/>
        </w:rPr>
        <w:t xml:space="preserve">a na obálce uvedl </w:t>
      </w:r>
      <w:r w:rsidR="001F2117">
        <w:rPr>
          <w:rFonts w:cs="Arial"/>
          <w:bCs/>
          <w:spacing w:val="-7"/>
          <w:szCs w:val="22"/>
        </w:rPr>
        <w:t>adresu, na ni</w:t>
      </w:r>
      <w:r w:rsidRPr="00F33912">
        <w:rPr>
          <w:rFonts w:cs="Arial"/>
          <w:bCs/>
          <w:spacing w:val="-7"/>
          <w:szCs w:val="22"/>
        </w:rPr>
        <w:t xml:space="preserve">ž je možné zaslat oznámení o tom, že nabídka byla podána po uplynutí lhůty pro podání nabídek. </w:t>
      </w:r>
    </w:p>
    <w:p w:rsidR="00722883" w:rsidRPr="00F33912" w:rsidRDefault="00722883" w:rsidP="00722883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Nabídka nebude obsahovat přepisy a opravy, které by mohly zadavatele uvést v omyl, jednotlivé listy nabídky budou pevně svázány tak, aby bylo znemožněno manipulování s jednotlivými listy nabídky. </w:t>
      </w:r>
    </w:p>
    <w:p w:rsidR="00E077EF" w:rsidRDefault="00E077EF" w:rsidP="00E077EF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E49F5">
        <w:rPr>
          <w:rFonts w:ascii="Arial" w:hAnsi="Arial" w:cs="Arial"/>
          <w:spacing w:val="-2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přiložit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Pr="00791502">
        <w:rPr>
          <w:rFonts w:ascii="Arial" w:hAnsi="Arial" w:cs="Arial"/>
          <w:sz w:val="22"/>
          <w:szCs w:val="22"/>
        </w:rPr>
        <w:t xml:space="preserve">originál nebo ověřenou kopii smlouvy, z níž závazně vyplývá, že všichni tito </w:t>
      </w:r>
      <w:r w:rsidRPr="00E077EF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1472B9">
        <w:rPr>
          <w:rFonts w:ascii="Arial" w:hAnsi="Arial" w:cs="Arial"/>
          <w:spacing w:val="4"/>
          <w:sz w:val="22"/>
          <w:szCs w:val="22"/>
        </w:rPr>
        <w:t xml:space="preserve"> v</w:t>
      </w:r>
      <w:r w:rsidRPr="00791502">
        <w:rPr>
          <w:rFonts w:ascii="Arial" w:hAnsi="Arial" w:cs="Arial"/>
          <w:sz w:val="22"/>
          <w:szCs w:val="22"/>
        </w:rPr>
        <w:t xml:space="preserve">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7B0FA8" w:rsidRDefault="007B0FA8" w:rsidP="008F33FB">
      <w:pPr>
        <w:pStyle w:val="Bntext2"/>
        <w:spacing w:before="120" w:line="288" w:lineRule="auto"/>
        <w:ind w:left="0"/>
        <w:rPr>
          <w:b/>
          <w:szCs w:val="22"/>
        </w:rPr>
      </w:pPr>
      <w:r w:rsidRPr="00F50F8E">
        <w:rPr>
          <w:rFonts w:cs="Arial"/>
          <w:b/>
          <w:szCs w:val="22"/>
        </w:rPr>
        <w:t>Návrh sml</w:t>
      </w:r>
      <w:r w:rsidR="009126CE" w:rsidRPr="00F50F8E">
        <w:rPr>
          <w:rFonts w:cs="Arial"/>
          <w:b/>
          <w:szCs w:val="22"/>
        </w:rPr>
        <w:t>ouvy</w:t>
      </w:r>
      <w:r w:rsidRPr="00F50F8E">
        <w:rPr>
          <w:rFonts w:cs="Arial"/>
          <w:b/>
          <w:szCs w:val="22"/>
        </w:rPr>
        <w:t>, jej</w:t>
      </w:r>
      <w:r w:rsidR="009126CE" w:rsidRPr="00F50F8E">
        <w:rPr>
          <w:rFonts w:cs="Arial"/>
          <w:b/>
          <w:szCs w:val="22"/>
        </w:rPr>
        <w:t>ímž</w:t>
      </w:r>
      <w:r w:rsidRPr="00F50F8E">
        <w:rPr>
          <w:rFonts w:cs="Arial"/>
          <w:b/>
          <w:szCs w:val="22"/>
        </w:rPr>
        <w:t xml:space="preserve"> předmětem bude realizace veřejné zakázky, musí být podepsán osobou k tomu oprávněnou</w:t>
      </w:r>
      <w:r w:rsidR="00B15830" w:rsidRPr="00F50F8E">
        <w:rPr>
          <w:rFonts w:cs="Arial"/>
          <w:b/>
          <w:szCs w:val="22"/>
        </w:rPr>
        <w:t>.</w:t>
      </w:r>
      <w:r w:rsidRPr="00F50F8E">
        <w:rPr>
          <w:rFonts w:cs="Arial"/>
          <w:b/>
          <w:szCs w:val="22"/>
        </w:rPr>
        <w:t xml:space="preserve"> </w:t>
      </w:r>
      <w:r w:rsidR="00722883" w:rsidRPr="00F50F8E">
        <w:rPr>
          <w:b/>
          <w:bCs/>
          <w:szCs w:val="22"/>
        </w:rPr>
        <w:t>V případě zmocnění k podpisu musí být součástí nabídky dodavatele</w:t>
      </w:r>
      <w:r w:rsidR="00722883" w:rsidRPr="00F50F8E">
        <w:rPr>
          <w:rFonts w:eastAsia="MS Mincho"/>
          <w:b/>
          <w:szCs w:val="22"/>
        </w:rPr>
        <w:t xml:space="preserve"> </w:t>
      </w:r>
      <w:r w:rsidR="00722883" w:rsidRPr="00F50F8E">
        <w:rPr>
          <w:b/>
          <w:bCs/>
          <w:szCs w:val="22"/>
        </w:rPr>
        <w:t>toto zmocnění (</w:t>
      </w:r>
      <w:r w:rsidR="00722883" w:rsidRPr="00F50F8E">
        <w:rPr>
          <w:b/>
          <w:szCs w:val="22"/>
        </w:rPr>
        <w:t>např. plná moc).</w:t>
      </w:r>
    </w:p>
    <w:p w:rsidR="00043BEF" w:rsidRPr="00CB1A8B" w:rsidRDefault="00043BEF" w:rsidP="008F33FB">
      <w:pPr>
        <w:pStyle w:val="Bntext2"/>
        <w:spacing w:before="120" w:line="288" w:lineRule="auto"/>
        <w:ind w:left="0"/>
        <w:rPr>
          <w:rFonts w:cs="Arial"/>
          <w:b/>
          <w:sz w:val="4"/>
          <w:szCs w:val="4"/>
        </w:rPr>
      </w:pPr>
    </w:p>
    <w:p w:rsidR="007B0FA8" w:rsidRPr="00F33912" w:rsidRDefault="000E50D2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 w:rsidR="007B0FA8" w:rsidRPr="00F33912">
        <w:rPr>
          <w:rFonts w:ascii="Arial" w:hAnsi="Arial" w:cs="Arial"/>
          <w:sz w:val="22"/>
          <w:szCs w:val="22"/>
        </w:rPr>
        <w:t xml:space="preserve">ožadavky </w:t>
      </w:r>
      <w:r w:rsidR="00397B41" w:rsidRPr="00F33912">
        <w:rPr>
          <w:rFonts w:ascii="Arial" w:hAnsi="Arial" w:cs="Arial"/>
          <w:sz w:val="22"/>
          <w:szCs w:val="22"/>
        </w:rPr>
        <w:t>na způsob zpracování nabídky a</w:t>
      </w:r>
      <w:r w:rsidR="007B0FA8" w:rsidRPr="00F33912">
        <w:rPr>
          <w:rFonts w:ascii="Arial" w:hAnsi="Arial" w:cs="Arial"/>
          <w:sz w:val="22"/>
          <w:szCs w:val="22"/>
        </w:rPr>
        <w:t xml:space="preserve"> obsahové členění </w:t>
      </w:r>
    </w:p>
    <w:p w:rsidR="00076B1E" w:rsidRPr="00722883" w:rsidRDefault="00975B7A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="00076B1E"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="00076B1E"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:rsidR="00076B1E" w:rsidRPr="00722883" w:rsidRDefault="00076B1E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722883">
        <w:rPr>
          <w:rFonts w:ascii="Arial" w:hAnsi="Arial" w:cs="Arial"/>
          <w:bCs/>
          <w:sz w:val="22"/>
          <w:szCs w:val="22"/>
        </w:rPr>
        <w:t>Pro případ nabídky, jejímž obsahem bude nabídka na více část</w:t>
      </w:r>
      <w:r w:rsidR="002861E4" w:rsidRPr="00722883">
        <w:rPr>
          <w:rFonts w:ascii="Arial" w:hAnsi="Arial" w:cs="Arial"/>
          <w:bCs/>
          <w:sz w:val="22"/>
          <w:szCs w:val="22"/>
        </w:rPr>
        <w:t>í</w:t>
      </w:r>
      <w:r w:rsidRPr="00722883">
        <w:rPr>
          <w:rFonts w:ascii="Arial" w:hAnsi="Arial" w:cs="Arial"/>
          <w:bCs/>
          <w:sz w:val="22"/>
          <w:szCs w:val="22"/>
        </w:rPr>
        <w:t xml:space="preserve"> veřejné zakázky, </w:t>
      </w:r>
      <w:r w:rsidR="002861E4" w:rsidRPr="00722883">
        <w:rPr>
          <w:rFonts w:ascii="Arial" w:hAnsi="Arial" w:cs="Arial"/>
          <w:bCs/>
          <w:sz w:val="22"/>
          <w:szCs w:val="22"/>
        </w:rPr>
        <w:t xml:space="preserve">připouští </w:t>
      </w:r>
      <w:r w:rsidR="002861E4" w:rsidRPr="00722883">
        <w:rPr>
          <w:rFonts w:ascii="Arial" w:hAnsi="Arial" w:cs="Arial"/>
          <w:bCs/>
          <w:spacing w:val="-4"/>
          <w:sz w:val="22"/>
          <w:szCs w:val="22"/>
        </w:rPr>
        <w:t xml:space="preserve">zadavatel prokázání </w:t>
      </w:r>
      <w:r w:rsidRPr="00722883">
        <w:rPr>
          <w:rFonts w:ascii="Arial" w:hAnsi="Arial" w:cs="Arial"/>
          <w:bCs/>
          <w:spacing w:val="-4"/>
          <w:sz w:val="22"/>
          <w:szCs w:val="22"/>
        </w:rPr>
        <w:t>kvalifikačních předpokladů předložením jednoho vyhotovení požadovaných</w:t>
      </w:r>
      <w:r w:rsidRPr="00722883">
        <w:rPr>
          <w:rFonts w:ascii="Arial" w:hAnsi="Arial" w:cs="Arial"/>
          <w:bCs/>
          <w:sz w:val="22"/>
          <w:szCs w:val="22"/>
        </w:rPr>
        <w:t xml:space="preserve"> dokladů pro všechny části veřejné zakázky.  Nabídka v tomto případě bude obsahovat samostatná vyhotovení krycích listů a podepsaný</w:t>
      </w:r>
      <w:r w:rsidR="002861E4" w:rsidRPr="00722883">
        <w:rPr>
          <w:rFonts w:ascii="Arial" w:hAnsi="Arial" w:cs="Arial"/>
          <w:bCs/>
          <w:sz w:val="22"/>
          <w:szCs w:val="22"/>
        </w:rPr>
        <w:t>ch</w:t>
      </w:r>
      <w:r w:rsidRPr="00722883">
        <w:rPr>
          <w:rFonts w:ascii="Arial" w:hAnsi="Arial" w:cs="Arial"/>
          <w:bCs/>
          <w:sz w:val="22"/>
          <w:szCs w:val="22"/>
        </w:rPr>
        <w:t xml:space="preserve"> návrhů smluv pro každou část veřejné zak</w:t>
      </w:r>
      <w:r w:rsidR="002861E4" w:rsidRPr="00722883">
        <w:rPr>
          <w:rFonts w:ascii="Arial" w:hAnsi="Arial" w:cs="Arial"/>
          <w:bCs/>
          <w:sz w:val="22"/>
          <w:szCs w:val="22"/>
        </w:rPr>
        <w:t>ázky, na kterou podává nabídku.</w:t>
      </w:r>
      <w:r w:rsidRPr="00722883">
        <w:rPr>
          <w:rFonts w:ascii="Arial" w:hAnsi="Arial" w:cs="Arial"/>
          <w:bCs/>
          <w:sz w:val="22"/>
          <w:szCs w:val="22"/>
        </w:rPr>
        <w:t xml:space="preserve"> </w:t>
      </w:r>
    </w:p>
    <w:p w:rsidR="00722883" w:rsidRPr="00F33912" w:rsidRDefault="00722883" w:rsidP="00722883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Dodavatel</w:t>
      </w:r>
      <w:r w:rsidRPr="00F33912">
        <w:rPr>
          <w:rFonts w:ascii="Arial" w:hAnsi="Arial" w:cs="Arial"/>
          <w:bCs/>
          <w:sz w:val="22"/>
          <w:szCs w:val="22"/>
        </w:rPr>
        <w:t xml:space="preserve"> musí předložit nabídku v požadovaném rozsahu a členění, v souladu s vyhlášenými podmínkami veřejné zakázky a dalšími pokyny uvedenými v</w:t>
      </w:r>
      <w:r>
        <w:rPr>
          <w:rFonts w:ascii="Arial" w:hAnsi="Arial" w:cs="Arial"/>
          <w:bCs/>
          <w:sz w:val="22"/>
          <w:szCs w:val="22"/>
        </w:rPr>
        <w:t xml:space="preserve"> zadávací </w:t>
      </w:r>
      <w:r w:rsidRPr="00F33912">
        <w:rPr>
          <w:rFonts w:ascii="Arial" w:hAnsi="Arial" w:cs="Arial"/>
          <w:bCs/>
          <w:sz w:val="22"/>
          <w:szCs w:val="22"/>
        </w:rPr>
        <w:t xml:space="preserve">dokumentaci. Doklady, dokumenty, cenové podklady a další listiny doložené v nabídce musí být odpovídajícím způsobem seřazeny a jednotlivé listy nabídky pak </w:t>
      </w:r>
      <w:r w:rsidRPr="00D45D4F">
        <w:rPr>
          <w:rFonts w:ascii="Arial" w:hAnsi="Arial" w:cs="Arial"/>
          <w:bCs/>
          <w:spacing w:val="-4"/>
          <w:sz w:val="22"/>
          <w:szCs w:val="22"/>
        </w:rPr>
        <w:t>očíslovány.</w:t>
      </w:r>
      <w:r w:rsidRPr="00F33912">
        <w:rPr>
          <w:rFonts w:ascii="Arial" w:hAnsi="Arial" w:cs="Arial"/>
          <w:bCs/>
          <w:sz w:val="22"/>
          <w:szCs w:val="22"/>
        </w:rPr>
        <w:t xml:space="preserve"> Jako celek musí být nabídka řádně uzavřena (zapečetěna), případně jiným vhodným způsobem zabezpečena proti manipulaci s jednotlivými listy nabídky. </w:t>
      </w:r>
      <w:r>
        <w:rPr>
          <w:rFonts w:ascii="Arial" w:hAnsi="Arial" w:cs="Arial"/>
          <w:bCs/>
          <w:sz w:val="22"/>
          <w:szCs w:val="22"/>
        </w:rPr>
        <w:t>Případné</w:t>
      </w:r>
      <w:r w:rsidRPr="00F33912">
        <w:rPr>
          <w:rFonts w:ascii="Arial" w:hAnsi="Arial" w:cs="Arial"/>
          <w:bCs/>
          <w:sz w:val="22"/>
          <w:szCs w:val="22"/>
        </w:rPr>
        <w:t xml:space="preserve"> vložené cizojazyčné listiny v originále musí mít přeloženou úředně ověřenou kopii. Všechny tisky a kopie musí být kvalitní a dobře čitelné. </w:t>
      </w:r>
    </w:p>
    <w:p w:rsidR="00076B1E" w:rsidRPr="00F33912" w:rsidRDefault="00975B7A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="00A56FC4">
        <w:rPr>
          <w:rFonts w:ascii="Arial" w:hAnsi="Arial" w:cs="Arial"/>
          <w:bCs/>
          <w:spacing w:val="-6"/>
          <w:sz w:val="22"/>
          <w:szCs w:val="22"/>
        </w:rPr>
        <w:t>i</w:t>
      </w:r>
      <w:r w:rsidR="00076B1E" w:rsidRPr="008D7F7B">
        <w:rPr>
          <w:rFonts w:ascii="Arial" w:hAnsi="Arial" w:cs="Arial"/>
          <w:bCs/>
          <w:spacing w:val="-6"/>
          <w:sz w:val="22"/>
          <w:szCs w:val="22"/>
        </w:rPr>
        <w:t xml:space="preserve"> nebudou přiznána žádná práva na náhradu nákladů spojených s účastí v zadávacím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řízení</w:t>
      </w:r>
      <w:r>
        <w:rPr>
          <w:rFonts w:ascii="Arial" w:hAnsi="Arial" w:cs="Arial"/>
          <w:bCs/>
          <w:sz w:val="22"/>
          <w:szCs w:val="22"/>
        </w:rPr>
        <w:t>.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</w:t>
      </w:r>
    </w:p>
    <w:p w:rsidR="00722883" w:rsidRPr="00326363" w:rsidRDefault="00722883" w:rsidP="00722883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326363">
        <w:rPr>
          <w:rFonts w:ascii="Arial" w:hAnsi="Arial" w:cs="Arial"/>
          <w:sz w:val="22"/>
          <w:szCs w:val="22"/>
        </w:rPr>
        <w:t xml:space="preserve"> </w:t>
      </w:r>
      <w:r w:rsidR="00550956">
        <w:rPr>
          <w:rFonts w:ascii="Arial" w:hAnsi="Arial" w:cs="Arial"/>
          <w:sz w:val="22"/>
          <w:szCs w:val="22"/>
        </w:rPr>
        <w:t>předloží</w:t>
      </w:r>
      <w:r w:rsidRPr="00326363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326363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722883" w:rsidRPr="00722883" w:rsidRDefault="00722883" w:rsidP="00CC53A0">
      <w:pPr>
        <w:numPr>
          <w:ilvl w:val="0"/>
          <w:numId w:val="7"/>
        </w:numPr>
        <w:tabs>
          <w:tab w:val="num" w:pos="426"/>
        </w:tabs>
        <w:spacing w:line="288" w:lineRule="auto"/>
        <w:ind w:left="426" w:hanging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22883">
        <w:rPr>
          <w:rFonts w:ascii="Arial" w:hAnsi="Arial" w:cs="Arial"/>
          <w:b/>
          <w:bCs/>
          <w:iCs/>
          <w:sz w:val="22"/>
          <w:szCs w:val="22"/>
        </w:rPr>
        <w:t xml:space="preserve">krycí list nabídky </w:t>
      </w:r>
      <w:r w:rsidRPr="00722883">
        <w:rPr>
          <w:rFonts w:ascii="Arial" w:hAnsi="Arial" w:cs="Arial"/>
          <w:bCs/>
          <w:iCs/>
          <w:sz w:val="22"/>
          <w:szCs w:val="22"/>
        </w:rPr>
        <w:t>(pro sestavení krycího listu dodavatel závazně použije přílohu zadávací dokumentace – krycí list nabídky. Na krycím listu budou uvedeny následující údaje: název veřejné zakázky, základní identifikační údaje zadavatele a dodavatele včetně osob zmocněných k dalším jednáním)</w:t>
      </w:r>
      <w:r w:rsidRPr="00722883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:rsidR="00722883" w:rsidRPr="00326363" w:rsidRDefault="00722883" w:rsidP="00722883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d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Cs/>
          <w:sz w:val="22"/>
          <w:szCs w:val="22"/>
        </w:rPr>
        <w:t>dodavatel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 prokáže splnění kvalifikace</w:t>
      </w:r>
    </w:p>
    <w:p w:rsidR="00722883" w:rsidRPr="00326363" w:rsidRDefault="00722883" w:rsidP="00722883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n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ávrh příkazní smlouvy </w:t>
      </w:r>
    </w:p>
    <w:p w:rsidR="00722883" w:rsidRDefault="00722883" w:rsidP="00722883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>statní požadavky zadavatele</w:t>
      </w:r>
    </w:p>
    <w:p w:rsidR="00CB1A8B" w:rsidRDefault="00CB1A8B" w:rsidP="00CB1A8B">
      <w:pPr>
        <w:spacing w:line="288" w:lineRule="auto"/>
        <w:ind w:left="1287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80731F" w:rsidRDefault="0080731F" w:rsidP="00CB1A8B">
      <w:pPr>
        <w:spacing w:line="288" w:lineRule="auto"/>
        <w:ind w:left="1287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80731F" w:rsidRDefault="0080731F" w:rsidP="00CB1A8B">
      <w:pPr>
        <w:spacing w:line="288" w:lineRule="auto"/>
        <w:ind w:left="1287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7B0FA8" w:rsidRPr="00F33912" w:rsidRDefault="00D564D0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</w:t>
      </w:r>
      <w:r w:rsidR="007B0FA8" w:rsidRPr="00F33912">
        <w:rPr>
          <w:rFonts w:ascii="Arial" w:hAnsi="Arial" w:cs="Arial"/>
          <w:sz w:val="22"/>
          <w:szCs w:val="22"/>
        </w:rPr>
        <w:t>nformace</w:t>
      </w:r>
      <w:r w:rsidR="000F1844">
        <w:rPr>
          <w:rFonts w:ascii="Arial" w:hAnsi="Arial" w:cs="Arial"/>
          <w:sz w:val="22"/>
          <w:szCs w:val="22"/>
        </w:rPr>
        <w:t xml:space="preserve"> o možnosti vyžádat si </w:t>
      </w:r>
      <w:r w:rsidR="004702D4">
        <w:rPr>
          <w:rFonts w:ascii="Arial" w:hAnsi="Arial" w:cs="Arial"/>
          <w:sz w:val="22"/>
          <w:szCs w:val="22"/>
        </w:rPr>
        <w:t xml:space="preserve">zadávací </w:t>
      </w:r>
      <w:r w:rsidR="007B0FA8" w:rsidRPr="00F33912">
        <w:rPr>
          <w:rFonts w:ascii="Arial" w:hAnsi="Arial" w:cs="Arial"/>
          <w:sz w:val="22"/>
          <w:szCs w:val="22"/>
        </w:rPr>
        <w:t>dokumentaci</w:t>
      </w:r>
      <w:r w:rsidR="00721443" w:rsidRPr="00F33912">
        <w:rPr>
          <w:rFonts w:ascii="Arial" w:hAnsi="Arial" w:cs="Arial"/>
          <w:sz w:val="22"/>
          <w:szCs w:val="22"/>
        </w:rPr>
        <w:t xml:space="preserve"> a</w:t>
      </w:r>
      <w:r w:rsidR="000F1844">
        <w:rPr>
          <w:rFonts w:ascii="Arial" w:hAnsi="Arial" w:cs="Arial"/>
          <w:sz w:val="22"/>
          <w:szCs w:val="22"/>
        </w:rPr>
        <w:t xml:space="preserve"> dodatečné informace k</w:t>
      </w:r>
      <w:r w:rsidR="00722883">
        <w:rPr>
          <w:rFonts w:ascii="Arial" w:hAnsi="Arial" w:cs="Arial"/>
          <w:sz w:val="22"/>
          <w:szCs w:val="22"/>
        </w:rPr>
        <w:t> zadávací dokumentaci</w:t>
      </w:r>
    </w:p>
    <w:p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9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 xml:space="preserve">tvoří </w:t>
      </w:r>
      <w:r>
        <w:rPr>
          <w:rFonts w:ascii="Arial" w:hAnsi="Arial" w:cs="Arial"/>
          <w:sz w:val="22"/>
          <w:szCs w:val="22"/>
        </w:rPr>
        <w:t>Výzva k podání nabídek a základní údaje zadávací d</w:t>
      </w:r>
      <w:r w:rsidRPr="00A02A76">
        <w:rPr>
          <w:rFonts w:ascii="Arial" w:hAnsi="Arial" w:cs="Arial"/>
          <w:sz w:val="22"/>
          <w:szCs w:val="22"/>
        </w:rPr>
        <w:t xml:space="preserve">okumentace veřejné zakázky na služby a </w:t>
      </w:r>
      <w:r w:rsidRPr="004E2B40">
        <w:rPr>
          <w:rFonts w:ascii="Arial" w:hAnsi="Arial" w:cs="Arial"/>
          <w:sz w:val="22"/>
          <w:szCs w:val="22"/>
        </w:rPr>
        <w:t>přílohy: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:rsidR="004E2B40" w:rsidRPr="004E2B40" w:rsidRDefault="00722883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4E2B40">
        <w:rPr>
          <w:rFonts w:cs="Arial"/>
          <w:szCs w:val="22"/>
        </w:rPr>
        <w:t>čestné</w:t>
      </w:r>
      <w:r w:rsidRPr="00F33912">
        <w:t xml:space="preserve"> prohlášení </w:t>
      </w:r>
    </w:p>
    <w:p w:rsidR="00722883" w:rsidRPr="004E2B40" w:rsidRDefault="00722883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4E2B40">
        <w:rPr>
          <w:rFonts w:cs="Arial"/>
          <w:szCs w:val="22"/>
        </w:rPr>
        <w:t>seznam</w:t>
      </w:r>
      <w:r w:rsidRPr="00F33912">
        <w:t xml:space="preserve"> významných služeb </w:t>
      </w:r>
    </w:p>
    <w:p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návrh 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</w:p>
    <w:p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:rsidR="00722883" w:rsidRDefault="00722883" w:rsidP="00722883">
      <w:pPr>
        <w:pStyle w:val="Bntext2"/>
        <w:tabs>
          <w:tab w:val="clear" w:pos="-1560"/>
        </w:tabs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 xml:space="preserve">adavateli dodatečné informace k zadávací </w:t>
      </w:r>
      <w:r w:rsidRPr="00F33912">
        <w:t>dokumentaci</w:t>
      </w:r>
      <w:r w:rsidRPr="00373B19">
        <w:rPr>
          <w:spacing w:val="-4"/>
        </w:rPr>
        <w:t xml:space="preserve">. Písemná žádost musí být zadavateli doručena nejpozději </w:t>
      </w:r>
      <w:r>
        <w:rPr>
          <w:spacing w:val="-4"/>
        </w:rPr>
        <w:t>4 pracovní dny</w:t>
      </w:r>
      <w:r w:rsidRPr="00373B19">
        <w:rPr>
          <w:spacing w:val="-4"/>
        </w:rPr>
        <w:t xml:space="preserve"> před uplynutím</w:t>
      </w:r>
      <w:r w:rsidRPr="00F33912">
        <w:t xml:space="preserve"> lhůty pro podání nabídek. </w:t>
      </w:r>
      <w:r w:rsidR="00A23510" w:rsidRPr="00A23510">
        <w:t>Zadavatel odešle vysvětlení k zadávací dokumentaci nejpozději do 2 pracovních dnů po doručení žádosti.</w:t>
      </w:r>
    </w:p>
    <w:p w:rsidR="002D2149" w:rsidRPr="00F33912" w:rsidRDefault="002D2149" w:rsidP="00B87F60">
      <w:pPr>
        <w:pStyle w:val="bntext"/>
        <w:spacing w:line="288" w:lineRule="auto"/>
        <w:rPr>
          <w:i/>
          <w:szCs w:val="22"/>
        </w:rPr>
      </w:pPr>
    </w:p>
    <w:p w:rsidR="00722883" w:rsidRPr="00F33912" w:rsidRDefault="00722883" w:rsidP="00722883">
      <w:pPr>
        <w:pStyle w:val="Bntext2"/>
        <w:spacing w:before="120" w:line="288" w:lineRule="auto"/>
        <w:ind w:left="0"/>
      </w:pPr>
      <w:r w:rsidRPr="00F33912">
        <w:t>Adresa pro doručení:</w:t>
      </w:r>
    </w:p>
    <w:p w:rsidR="00722883" w:rsidRPr="00326363" w:rsidRDefault="00722883" w:rsidP="00722883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>Krajský úřad Kraje Vysočina, Odbor dopravy a silničního hospodářství, Žižkova 1882/57, 587 33 Jihlava</w:t>
      </w:r>
      <w:r w:rsidR="009B1F5E">
        <w:rPr>
          <w:szCs w:val="22"/>
        </w:rPr>
        <w:t>.</w:t>
      </w:r>
    </w:p>
    <w:p w:rsidR="00722883" w:rsidRPr="00326363" w:rsidRDefault="00722883" w:rsidP="00722883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Kontaktní osoba: Bc. Lenka Procházková, kancelář č. C 2.28, tel. 564 602 378, e-mail: prochazkova.l@kr-vysocina.cz. </w:t>
      </w:r>
    </w:p>
    <w:p w:rsid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1A4C0C">
        <w:rPr>
          <w:rFonts w:ascii="Arial" w:hAnsi="Arial" w:cs="Arial"/>
          <w:spacing w:val="6"/>
          <w:sz w:val="22"/>
          <w:szCs w:val="22"/>
        </w:rPr>
        <w:t>Zadavatel může poskytnout dodatečné informace k zadávacím podmínkám i</w:t>
      </w:r>
      <w:r w:rsidRPr="001A4C0C">
        <w:rPr>
          <w:rFonts w:ascii="Arial" w:hAnsi="Arial" w:cs="Arial"/>
          <w:spacing w:val="4"/>
          <w:sz w:val="22"/>
          <w:szCs w:val="22"/>
        </w:rPr>
        <w:t xml:space="preserve">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Datum, hodina a místo </w:t>
      </w:r>
      <w:r w:rsidR="00FD4EB6" w:rsidRPr="00F33912">
        <w:rPr>
          <w:rFonts w:ascii="Arial" w:hAnsi="Arial" w:cs="Arial"/>
          <w:sz w:val="22"/>
          <w:szCs w:val="22"/>
        </w:rPr>
        <w:t>pro podání</w:t>
      </w:r>
      <w:r w:rsidRPr="00F33912">
        <w:rPr>
          <w:rFonts w:ascii="Arial" w:hAnsi="Arial" w:cs="Arial"/>
          <w:sz w:val="22"/>
          <w:szCs w:val="22"/>
        </w:rPr>
        <w:t xml:space="preserve"> nabídek</w:t>
      </w:r>
    </w:p>
    <w:p w:rsidR="007B0FA8" w:rsidRPr="00715BAB" w:rsidRDefault="007B0FA8" w:rsidP="00C62C2E">
      <w:pPr>
        <w:pStyle w:val="bntext"/>
        <w:spacing w:before="120" w:line="288" w:lineRule="auto"/>
        <w:rPr>
          <w:b/>
          <w:bCs/>
          <w:szCs w:val="22"/>
        </w:rPr>
      </w:pPr>
      <w:r w:rsidRPr="00F33912">
        <w:rPr>
          <w:szCs w:val="22"/>
        </w:rPr>
        <w:t xml:space="preserve">Lhůta pro </w:t>
      </w:r>
      <w:r w:rsidR="004168F7" w:rsidRPr="00710C5C">
        <w:rPr>
          <w:szCs w:val="22"/>
        </w:rPr>
        <w:t>podání</w:t>
      </w:r>
      <w:r w:rsidRPr="00710C5C">
        <w:rPr>
          <w:szCs w:val="22"/>
        </w:rPr>
        <w:t xml:space="preserve"> </w:t>
      </w:r>
      <w:r w:rsidRPr="00715BAB">
        <w:rPr>
          <w:szCs w:val="22"/>
        </w:rPr>
        <w:t xml:space="preserve">nabídky </w:t>
      </w:r>
      <w:r w:rsidR="00117CCE" w:rsidRPr="00715BAB">
        <w:rPr>
          <w:szCs w:val="22"/>
        </w:rPr>
        <w:t>je stanovena</w:t>
      </w:r>
      <w:r w:rsidRPr="00715BAB">
        <w:rPr>
          <w:szCs w:val="22"/>
        </w:rPr>
        <w:t xml:space="preserve"> </w:t>
      </w:r>
      <w:r w:rsidR="00A400F6" w:rsidRPr="00715BAB">
        <w:rPr>
          <w:b/>
          <w:bCs/>
          <w:szCs w:val="22"/>
        </w:rPr>
        <w:t>do</w:t>
      </w:r>
      <w:r w:rsidR="00A400F6" w:rsidRPr="00715BAB">
        <w:rPr>
          <w:b/>
          <w:szCs w:val="22"/>
        </w:rPr>
        <w:t xml:space="preserve"> </w:t>
      </w:r>
      <w:r w:rsidR="002F31F2">
        <w:rPr>
          <w:b/>
          <w:szCs w:val="22"/>
        </w:rPr>
        <w:t>5</w:t>
      </w:r>
      <w:r w:rsidR="00D407F3">
        <w:rPr>
          <w:b/>
          <w:szCs w:val="22"/>
        </w:rPr>
        <w:t xml:space="preserve">. </w:t>
      </w:r>
      <w:r w:rsidR="009908E7">
        <w:rPr>
          <w:b/>
          <w:szCs w:val="22"/>
        </w:rPr>
        <w:t>1</w:t>
      </w:r>
      <w:r w:rsidR="002F31F2">
        <w:rPr>
          <w:b/>
          <w:szCs w:val="22"/>
        </w:rPr>
        <w:t>2</w:t>
      </w:r>
      <w:bookmarkStart w:id="1" w:name="_GoBack"/>
      <w:bookmarkEnd w:id="1"/>
      <w:r w:rsidR="0078310D">
        <w:rPr>
          <w:b/>
          <w:szCs w:val="22"/>
        </w:rPr>
        <w:t>. 201</w:t>
      </w:r>
      <w:r w:rsidR="009908E7">
        <w:rPr>
          <w:b/>
          <w:szCs w:val="22"/>
        </w:rPr>
        <w:t>9</w:t>
      </w:r>
      <w:r w:rsidR="00A400F6" w:rsidRPr="00715BAB">
        <w:rPr>
          <w:b/>
          <w:szCs w:val="22"/>
        </w:rPr>
        <w:t xml:space="preserve"> </w:t>
      </w:r>
      <w:r w:rsidR="00A400F6" w:rsidRPr="00715BAB">
        <w:rPr>
          <w:b/>
          <w:bCs/>
          <w:szCs w:val="22"/>
        </w:rPr>
        <w:t xml:space="preserve">do </w:t>
      </w:r>
      <w:r w:rsidR="00A400F6" w:rsidRPr="00715BAB">
        <w:rPr>
          <w:b/>
          <w:szCs w:val="22"/>
        </w:rPr>
        <w:t>1</w:t>
      </w:r>
      <w:r w:rsidR="00343199">
        <w:rPr>
          <w:b/>
          <w:szCs w:val="22"/>
        </w:rPr>
        <w:t>2</w:t>
      </w:r>
      <w:r w:rsidR="00A400F6" w:rsidRPr="00715BAB">
        <w:rPr>
          <w:b/>
          <w:szCs w:val="22"/>
        </w:rPr>
        <w:t>:00</w:t>
      </w:r>
      <w:r w:rsidR="00A400F6" w:rsidRPr="00715BAB">
        <w:rPr>
          <w:b/>
          <w:bCs/>
          <w:szCs w:val="22"/>
        </w:rPr>
        <w:t xml:space="preserve"> hod.</w:t>
      </w:r>
    </w:p>
    <w:p w:rsidR="00B26303" w:rsidRPr="00343199" w:rsidRDefault="00B26303" w:rsidP="00B26303">
      <w:pPr>
        <w:pStyle w:val="bntext"/>
        <w:spacing w:before="120" w:line="288" w:lineRule="auto"/>
        <w:rPr>
          <w:szCs w:val="22"/>
        </w:rPr>
      </w:pPr>
      <w:r w:rsidRPr="00343199">
        <w:rPr>
          <w:szCs w:val="22"/>
        </w:rPr>
        <w:t>Nabídk</w:t>
      </w:r>
      <w:r w:rsidR="00A56FC4">
        <w:rPr>
          <w:szCs w:val="22"/>
        </w:rPr>
        <w:t>u</w:t>
      </w:r>
      <w:r w:rsidRPr="00343199">
        <w:rPr>
          <w:szCs w:val="22"/>
        </w:rPr>
        <w:t xml:space="preserve"> je možné doručit poštou nebo osobně každý pracovní den na podateln</w:t>
      </w:r>
      <w:r w:rsidR="00954F1D" w:rsidRPr="00343199">
        <w:rPr>
          <w:szCs w:val="22"/>
        </w:rPr>
        <w:t>u</w:t>
      </w:r>
      <w:r w:rsidRPr="00343199">
        <w:rPr>
          <w:szCs w:val="22"/>
        </w:rPr>
        <w:t xml:space="preserve"> zadavatele na adrese: Krajský úřad Kraje Vysočina, Žižkova </w:t>
      </w:r>
      <w:r w:rsidR="001A4C0C" w:rsidRPr="00343199">
        <w:rPr>
          <w:szCs w:val="22"/>
        </w:rPr>
        <w:t>1882/</w:t>
      </w:r>
      <w:r w:rsidR="00954F1D" w:rsidRPr="00343199">
        <w:rPr>
          <w:szCs w:val="22"/>
        </w:rPr>
        <w:t xml:space="preserve">57, 587 33 Jihlava, </w:t>
      </w:r>
      <w:r w:rsidRPr="00343199">
        <w:rPr>
          <w:szCs w:val="22"/>
        </w:rPr>
        <w:t xml:space="preserve">v době od 8.00 hod. do 13.00 hod., v pondělí a ve středu </w:t>
      </w:r>
      <w:r w:rsidR="00954F1D" w:rsidRPr="00343199">
        <w:rPr>
          <w:szCs w:val="22"/>
        </w:rPr>
        <w:t>od 8.00 hod. do 17.00 hod.</w:t>
      </w:r>
      <w:r w:rsidRPr="00343199">
        <w:rPr>
          <w:szCs w:val="22"/>
        </w:rPr>
        <w:t xml:space="preserve">  </w:t>
      </w:r>
    </w:p>
    <w:p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:rsidR="0086773C" w:rsidRPr="00F33912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:rsidR="007B0FA8" w:rsidRPr="00506751" w:rsidRDefault="00343199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:rsidR="007B0FA8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:rsidR="007B0FA8" w:rsidRPr="00F33912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lastRenderedPageBreak/>
        <w:t xml:space="preserve">Nabídky, které budou doručeny po uplynutí lhůty pro podání nabídek, nebudou otevřeny. </w:t>
      </w:r>
      <w:r w:rsidRPr="00F41815">
        <w:rPr>
          <w:spacing w:val="-6"/>
          <w:szCs w:val="22"/>
        </w:rPr>
        <w:t xml:space="preserve">Zadavatel bezodkladně vyrozumí </w:t>
      </w:r>
      <w:r w:rsidR="00343199">
        <w:rPr>
          <w:spacing w:val="-6"/>
          <w:szCs w:val="22"/>
        </w:rPr>
        <w:t>dodavatel</w:t>
      </w:r>
      <w:r w:rsidR="00DA4151" w:rsidRPr="00F41815">
        <w:rPr>
          <w:spacing w:val="-6"/>
          <w:szCs w:val="22"/>
        </w:rPr>
        <w:t>e</w:t>
      </w:r>
      <w:r w:rsidRPr="00F41815">
        <w:rPr>
          <w:spacing w:val="-6"/>
          <w:szCs w:val="22"/>
        </w:rPr>
        <w:t xml:space="preserve"> o tom, že jeho nabídka byla podána po uplynutí lhůty</w:t>
      </w:r>
      <w:r w:rsidRPr="00F33912">
        <w:rPr>
          <w:szCs w:val="22"/>
        </w:rPr>
        <w:t xml:space="preserve"> pro podání nabídek.</w:t>
      </w:r>
    </w:p>
    <w:p w:rsidR="00720050" w:rsidRPr="00F33912" w:rsidRDefault="00343199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:rsidR="00EE33CE" w:rsidRPr="00F33912" w:rsidRDefault="00EE33CE" w:rsidP="00EE33CE">
      <w:pPr>
        <w:pStyle w:val="bntext"/>
        <w:spacing w:line="288" w:lineRule="auto"/>
        <w:rPr>
          <w:szCs w:val="22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:rsidR="008F33FB" w:rsidRPr="00F33912" w:rsidRDefault="008F33FB" w:rsidP="008F33FB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 xml:space="preserve">Veškeré obchodní podmínky (vč. platebních podmínek) jsou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 xml:space="preserve">dokumentace </w:t>
      </w:r>
      <w:r w:rsidR="00517882" w:rsidRPr="002E71FB">
        <w:rPr>
          <w:spacing w:val="-4"/>
          <w:szCs w:val="22"/>
        </w:rPr>
        <w:t xml:space="preserve">zadávacího řízení </w:t>
      </w:r>
      <w:r w:rsidR="002E71FB">
        <w:rPr>
          <w:spacing w:val="-4"/>
          <w:szCs w:val="22"/>
        </w:rPr>
        <w:t>(návrh</w:t>
      </w:r>
      <w:r w:rsidRPr="002E71FB">
        <w:rPr>
          <w:spacing w:val="-4"/>
          <w:szCs w:val="22"/>
        </w:rPr>
        <w:t xml:space="preserve"> </w:t>
      </w:r>
      <w:r w:rsidR="002E71FB">
        <w:rPr>
          <w:spacing w:val="-4"/>
          <w:szCs w:val="22"/>
        </w:rPr>
        <w:t>příkazní</w:t>
      </w:r>
      <w:r w:rsidR="002E71FB" w:rsidRPr="002E71FB">
        <w:rPr>
          <w:spacing w:val="-4"/>
          <w:szCs w:val="22"/>
        </w:rPr>
        <w:t xml:space="preserve"> sml</w:t>
      </w:r>
      <w:r w:rsidR="002E71FB">
        <w:rPr>
          <w:spacing w:val="-4"/>
          <w:szCs w:val="22"/>
        </w:rPr>
        <w:t>o</w:t>
      </w:r>
      <w:r w:rsidR="002E71FB" w:rsidRPr="002E71FB">
        <w:rPr>
          <w:spacing w:val="-4"/>
          <w:szCs w:val="22"/>
        </w:rPr>
        <w:t>uv</w:t>
      </w:r>
      <w:r w:rsidR="00755A34">
        <w:rPr>
          <w:spacing w:val="-4"/>
          <w:szCs w:val="22"/>
        </w:rPr>
        <w:t>y</w:t>
      </w:r>
      <w:r w:rsidRPr="002E71FB">
        <w:rPr>
          <w:spacing w:val="-4"/>
          <w:szCs w:val="22"/>
        </w:rPr>
        <w:t>). Smlouva bude uzavřena podle § 2430 a násl., zákona</w:t>
      </w:r>
      <w:r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Pr="00F33912">
        <w:rPr>
          <w:szCs w:val="22"/>
        </w:rPr>
        <w:t xml:space="preserve">. </w:t>
      </w:r>
    </w:p>
    <w:p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objednatele.</w:t>
      </w:r>
    </w:p>
    <w:p w:rsidR="008F33FB" w:rsidRPr="00F33912" w:rsidRDefault="008F33FB" w:rsidP="008F33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3370D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 w:rsidR="00343199">
        <w:rPr>
          <w:rFonts w:ascii="Arial" w:hAnsi="Arial" w:cs="Arial"/>
          <w:spacing w:val="-4"/>
          <w:sz w:val="22"/>
          <w:szCs w:val="22"/>
        </w:rPr>
        <w:t>dodavatel</w:t>
      </w:r>
      <w:r w:rsidRPr="0053370D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F33912">
        <w:rPr>
          <w:rFonts w:ascii="Arial" w:hAnsi="Arial" w:cs="Arial"/>
          <w:sz w:val="22"/>
          <w:szCs w:val="22"/>
        </w:rPr>
        <w:t xml:space="preserve"> vyjasnit ještě v průběhu lhůty pro podá</w:t>
      </w:r>
      <w:r w:rsidR="0053370D">
        <w:rPr>
          <w:rFonts w:ascii="Arial" w:hAnsi="Arial" w:cs="Arial"/>
          <w:sz w:val="22"/>
          <w:szCs w:val="22"/>
        </w:rPr>
        <w:t xml:space="preserve">ní nabídek způsobem stanoveným </w:t>
      </w:r>
      <w:r w:rsidRPr="00F33912">
        <w:rPr>
          <w:rFonts w:ascii="Arial" w:hAnsi="Arial" w:cs="Arial"/>
          <w:sz w:val="22"/>
          <w:szCs w:val="22"/>
        </w:rPr>
        <w:t xml:space="preserve">touto </w:t>
      </w:r>
      <w:r w:rsidR="001000D5">
        <w:rPr>
          <w:rFonts w:ascii="Arial" w:hAnsi="Arial" w:cs="Arial"/>
          <w:sz w:val="22"/>
          <w:szCs w:val="22"/>
        </w:rPr>
        <w:t>výzvou</w:t>
      </w:r>
      <w:r w:rsidRPr="00F33912">
        <w:rPr>
          <w:rFonts w:ascii="Arial" w:hAnsi="Arial" w:cs="Arial"/>
          <w:sz w:val="22"/>
          <w:szCs w:val="22"/>
        </w:rPr>
        <w:t xml:space="preserve">. </w:t>
      </w:r>
    </w:p>
    <w:p w:rsidR="008F33FB" w:rsidRPr="00F33912" w:rsidRDefault="00F44120" w:rsidP="008F33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44120">
        <w:rPr>
          <w:rFonts w:ascii="Arial" w:hAnsi="Arial" w:cs="Arial"/>
          <w:sz w:val="22"/>
          <w:szCs w:val="22"/>
        </w:rPr>
        <w:t>Odpovědi dodavatele, se kterým bude možno uzavřít smlou</w:t>
      </w:r>
      <w:r>
        <w:rPr>
          <w:rFonts w:ascii="Arial" w:hAnsi="Arial" w:cs="Arial"/>
          <w:sz w:val="22"/>
          <w:szCs w:val="22"/>
        </w:rPr>
        <w:t xml:space="preserve">vu, </w:t>
      </w:r>
      <w:r w:rsidRPr="00F44120">
        <w:rPr>
          <w:rFonts w:ascii="Arial" w:hAnsi="Arial" w:cs="Arial"/>
          <w:sz w:val="22"/>
          <w:szCs w:val="22"/>
        </w:rPr>
        <w:t xml:space="preserve">s dodatkem nebo odchylkou, které podstatně nemění obchodní podmínky, učiněné před podpisem </w:t>
      </w:r>
      <w:r w:rsidR="00DF7501">
        <w:rPr>
          <w:rFonts w:ascii="Arial" w:hAnsi="Arial" w:cs="Arial"/>
          <w:sz w:val="22"/>
          <w:szCs w:val="22"/>
        </w:rPr>
        <w:t>příkazní smlouvy</w:t>
      </w:r>
      <w:r w:rsidRPr="00F44120">
        <w:rPr>
          <w:rFonts w:ascii="Arial" w:hAnsi="Arial" w:cs="Arial"/>
          <w:sz w:val="22"/>
          <w:szCs w:val="22"/>
        </w:rPr>
        <w:t xml:space="preserve">, nebudou </w:t>
      </w:r>
      <w:r w:rsidRPr="00F44120">
        <w:rPr>
          <w:rFonts w:ascii="Arial" w:hAnsi="Arial" w:cs="Arial"/>
          <w:spacing w:val="-4"/>
          <w:sz w:val="22"/>
          <w:szCs w:val="22"/>
        </w:rPr>
        <w:t>považovány za přijetí nabídky, i když zadavatel bez zbytečného odkladu takové přijetí neodmítne.</w:t>
      </w:r>
    </w:p>
    <w:p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343199" w:rsidRDefault="00343199" w:rsidP="00343199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343199" w:rsidRDefault="00343199" w:rsidP="00343199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BF7039" w:rsidRPr="00C62C2E" w:rsidRDefault="00343199" w:rsidP="00343199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sectPr w:rsidR="00BF7039" w:rsidRPr="00C62C2E" w:rsidSect="004D6B16">
      <w:footerReference w:type="default" r:id="rId10"/>
      <w:pgSz w:w="11906" w:h="16838"/>
      <w:pgMar w:top="851" w:right="1247" w:bottom="851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E28" w:rsidRDefault="002C5E28">
      <w:r>
        <w:separator/>
      </w:r>
    </w:p>
  </w:endnote>
  <w:endnote w:type="continuationSeparator" w:id="0">
    <w:p w:rsidR="002C5E28" w:rsidRDefault="002C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F31F2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F31F2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E28" w:rsidRDefault="002C5E28">
      <w:r>
        <w:separator/>
      </w:r>
    </w:p>
  </w:footnote>
  <w:footnote w:type="continuationSeparator" w:id="0">
    <w:p w:rsidR="002C5E28" w:rsidRDefault="002C5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0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29"/>
  </w:num>
  <w:num w:numId="4">
    <w:abstractNumId w:val="22"/>
  </w:num>
  <w:num w:numId="5">
    <w:abstractNumId w:val="10"/>
  </w:num>
  <w:num w:numId="6">
    <w:abstractNumId w:val="16"/>
  </w:num>
  <w:num w:numId="7">
    <w:abstractNumId w:val="30"/>
  </w:num>
  <w:num w:numId="8">
    <w:abstractNumId w:val="26"/>
  </w:num>
  <w:num w:numId="9">
    <w:abstractNumId w:val="11"/>
  </w:num>
  <w:num w:numId="10">
    <w:abstractNumId w:val="21"/>
  </w:num>
  <w:num w:numId="11">
    <w:abstractNumId w:val="24"/>
  </w:num>
  <w:num w:numId="12">
    <w:abstractNumId w:val="17"/>
  </w:num>
  <w:num w:numId="13">
    <w:abstractNumId w:val="13"/>
  </w:num>
  <w:num w:numId="14">
    <w:abstractNumId w:val="15"/>
  </w:num>
  <w:num w:numId="15">
    <w:abstractNumId w:val="19"/>
  </w:num>
  <w:num w:numId="16">
    <w:abstractNumId w:val="9"/>
  </w:num>
  <w:num w:numId="17">
    <w:abstractNumId w:val="2"/>
  </w:num>
  <w:num w:numId="18">
    <w:abstractNumId w:val="4"/>
  </w:num>
  <w:num w:numId="19">
    <w:abstractNumId w:val="6"/>
  </w:num>
  <w:num w:numId="20">
    <w:abstractNumId w:val="3"/>
  </w:num>
  <w:num w:numId="21">
    <w:abstractNumId w:val="0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"/>
  </w:num>
  <w:num w:numId="25">
    <w:abstractNumId w:val="8"/>
  </w:num>
  <w:num w:numId="26">
    <w:abstractNumId w:val="12"/>
  </w:num>
  <w:num w:numId="27">
    <w:abstractNumId w:val="4"/>
  </w:num>
  <w:num w:numId="28">
    <w:abstractNumId w:val="7"/>
  </w:num>
  <w:num w:numId="29">
    <w:abstractNumId w:val="28"/>
  </w:num>
  <w:num w:numId="30">
    <w:abstractNumId w:val="27"/>
  </w:num>
  <w:num w:numId="3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507D7"/>
    <w:rsid w:val="00053B74"/>
    <w:rsid w:val="00055559"/>
    <w:rsid w:val="000558CC"/>
    <w:rsid w:val="00057D4A"/>
    <w:rsid w:val="00062382"/>
    <w:rsid w:val="000631C6"/>
    <w:rsid w:val="00063F07"/>
    <w:rsid w:val="00064716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273A"/>
    <w:rsid w:val="000A3BF5"/>
    <w:rsid w:val="000A699B"/>
    <w:rsid w:val="000A7234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FE6"/>
    <w:rsid w:val="001704BC"/>
    <w:rsid w:val="0017462D"/>
    <w:rsid w:val="00174E85"/>
    <w:rsid w:val="0017781F"/>
    <w:rsid w:val="00184CE7"/>
    <w:rsid w:val="00187879"/>
    <w:rsid w:val="001924DA"/>
    <w:rsid w:val="00192FEA"/>
    <w:rsid w:val="00194B1C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C13"/>
    <w:rsid w:val="001B7DA4"/>
    <w:rsid w:val="001C1F47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124B"/>
    <w:rsid w:val="00265BCA"/>
    <w:rsid w:val="00271947"/>
    <w:rsid w:val="00275E85"/>
    <w:rsid w:val="00276421"/>
    <w:rsid w:val="00281FAD"/>
    <w:rsid w:val="002830AF"/>
    <w:rsid w:val="002861E4"/>
    <w:rsid w:val="00286576"/>
    <w:rsid w:val="00286A2A"/>
    <w:rsid w:val="002878C3"/>
    <w:rsid w:val="00290348"/>
    <w:rsid w:val="002922C6"/>
    <w:rsid w:val="00293BB5"/>
    <w:rsid w:val="002A0997"/>
    <w:rsid w:val="002A2A27"/>
    <w:rsid w:val="002A61F2"/>
    <w:rsid w:val="002A6205"/>
    <w:rsid w:val="002B02B5"/>
    <w:rsid w:val="002B0361"/>
    <w:rsid w:val="002B42CD"/>
    <w:rsid w:val="002B57E8"/>
    <w:rsid w:val="002C3AB1"/>
    <w:rsid w:val="002C41F2"/>
    <w:rsid w:val="002C5E28"/>
    <w:rsid w:val="002C6823"/>
    <w:rsid w:val="002C7C87"/>
    <w:rsid w:val="002C7F4E"/>
    <w:rsid w:val="002D0058"/>
    <w:rsid w:val="002D0E1A"/>
    <w:rsid w:val="002D2149"/>
    <w:rsid w:val="002D340C"/>
    <w:rsid w:val="002D3524"/>
    <w:rsid w:val="002D5607"/>
    <w:rsid w:val="002D6A9E"/>
    <w:rsid w:val="002E71FB"/>
    <w:rsid w:val="002F0B3C"/>
    <w:rsid w:val="002F1568"/>
    <w:rsid w:val="002F2D37"/>
    <w:rsid w:val="002F31F2"/>
    <w:rsid w:val="002F3EE8"/>
    <w:rsid w:val="002F54E6"/>
    <w:rsid w:val="00300081"/>
    <w:rsid w:val="003024F4"/>
    <w:rsid w:val="003034A4"/>
    <w:rsid w:val="00305C7F"/>
    <w:rsid w:val="003066E5"/>
    <w:rsid w:val="00311173"/>
    <w:rsid w:val="00312947"/>
    <w:rsid w:val="00321827"/>
    <w:rsid w:val="0032199D"/>
    <w:rsid w:val="0032307E"/>
    <w:rsid w:val="00324428"/>
    <w:rsid w:val="003336ED"/>
    <w:rsid w:val="00335056"/>
    <w:rsid w:val="0033596E"/>
    <w:rsid w:val="00335F6A"/>
    <w:rsid w:val="0033725F"/>
    <w:rsid w:val="0033730F"/>
    <w:rsid w:val="00341F96"/>
    <w:rsid w:val="0034233D"/>
    <w:rsid w:val="00343199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A25"/>
    <w:rsid w:val="00372FA9"/>
    <w:rsid w:val="00373B19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6740"/>
    <w:rsid w:val="004168F7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60037"/>
    <w:rsid w:val="00462CD1"/>
    <w:rsid w:val="00464019"/>
    <w:rsid w:val="00465057"/>
    <w:rsid w:val="004702D4"/>
    <w:rsid w:val="00470D59"/>
    <w:rsid w:val="004728D7"/>
    <w:rsid w:val="00473605"/>
    <w:rsid w:val="00474ECC"/>
    <w:rsid w:val="0047579F"/>
    <w:rsid w:val="00477EE9"/>
    <w:rsid w:val="00481283"/>
    <w:rsid w:val="00481B91"/>
    <w:rsid w:val="00484A1B"/>
    <w:rsid w:val="004858DD"/>
    <w:rsid w:val="004905F1"/>
    <w:rsid w:val="0049110C"/>
    <w:rsid w:val="004928A1"/>
    <w:rsid w:val="00492CDB"/>
    <w:rsid w:val="00492D67"/>
    <w:rsid w:val="00495B48"/>
    <w:rsid w:val="004A24BB"/>
    <w:rsid w:val="004A2E74"/>
    <w:rsid w:val="004A2FC7"/>
    <w:rsid w:val="004A3F47"/>
    <w:rsid w:val="004A6E5C"/>
    <w:rsid w:val="004A7D41"/>
    <w:rsid w:val="004B122B"/>
    <w:rsid w:val="004B501E"/>
    <w:rsid w:val="004B5069"/>
    <w:rsid w:val="004C2BE7"/>
    <w:rsid w:val="004C3CAD"/>
    <w:rsid w:val="004D1C0D"/>
    <w:rsid w:val="004D3451"/>
    <w:rsid w:val="004D6B16"/>
    <w:rsid w:val="004E2B40"/>
    <w:rsid w:val="004E3FF9"/>
    <w:rsid w:val="004E4B00"/>
    <w:rsid w:val="004E4B84"/>
    <w:rsid w:val="004E577C"/>
    <w:rsid w:val="004E5DE7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728F3"/>
    <w:rsid w:val="00576CE1"/>
    <w:rsid w:val="00577B0B"/>
    <w:rsid w:val="005806C5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F3D88"/>
    <w:rsid w:val="005F477C"/>
    <w:rsid w:val="005F55F6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4C12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C4E"/>
    <w:rsid w:val="00642E21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C"/>
    <w:rsid w:val="00690F65"/>
    <w:rsid w:val="00693E5C"/>
    <w:rsid w:val="00696FAB"/>
    <w:rsid w:val="006A22B2"/>
    <w:rsid w:val="006A2CE2"/>
    <w:rsid w:val="006A5967"/>
    <w:rsid w:val="006A7BE2"/>
    <w:rsid w:val="006B02C8"/>
    <w:rsid w:val="006B08A1"/>
    <w:rsid w:val="006B0E4E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2293"/>
    <w:rsid w:val="006F52F7"/>
    <w:rsid w:val="006F5EB9"/>
    <w:rsid w:val="006F688E"/>
    <w:rsid w:val="006F748E"/>
    <w:rsid w:val="00704D14"/>
    <w:rsid w:val="00705834"/>
    <w:rsid w:val="0070586A"/>
    <w:rsid w:val="00705F15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883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5F4C"/>
    <w:rsid w:val="007772BC"/>
    <w:rsid w:val="007779E8"/>
    <w:rsid w:val="00782B52"/>
    <w:rsid w:val="0078310D"/>
    <w:rsid w:val="00783FBC"/>
    <w:rsid w:val="007850C8"/>
    <w:rsid w:val="00785DEA"/>
    <w:rsid w:val="00790C0F"/>
    <w:rsid w:val="00790C15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1974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0731F"/>
    <w:rsid w:val="008113EF"/>
    <w:rsid w:val="008125D1"/>
    <w:rsid w:val="0081324E"/>
    <w:rsid w:val="0081376F"/>
    <w:rsid w:val="008138EF"/>
    <w:rsid w:val="00813E23"/>
    <w:rsid w:val="0081471B"/>
    <w:rsid w:val="00816A63"/>
    <w:rsid w:val="00817E5A"/>
    <w:rsid w:val="00821CB1"/>
    <w:rsid w:val="00822182"/>
    <w:rsid w:val="00822752"/>
    <w:rsid w:val="0083210E"/>
    <w:rsid w:val="008348D6"/>
    <w:rsid w:val="00836BF0"/>
    <w:rsid w:val="00836D37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549E"/>
    <w:rsid w:val="00856ED1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7059"/>
    <w:rsid w:val="0087729F"/>
    <w:rsid w:val="00877CF1"/>
    <w:rsid w:val="00880C3A"/>
    <w:rsid w:val="008833B5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196B"/>
    <w:rsid w:val="00943866"/>
    <w:rsid w:val="00946264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299A"/>
    <w:rsid w:val="00973CA6"/>
    <w:rsid w:val="00975B7A"/>
    <w:rsid w:val="0098047A"/>
    <w:rsid w:val="0098240C"/>
    <w:rsid w:val="00985E1F"/>
    <w:rsid w:val="009908E7"/>
    <w:rsid w:val="009935E9"/>
    <w:rsid w:val="0099557C"/>
    <w:rsid w:val="009A315E"/>
    <w:rsid w:val="009A5793"/>
    <w:rsid w:val="009A7DD4"/>
    <w:rsid w:val="009B00CF"/>
    <w:rsid w:val="009B1728"/>
    <w:rsid w:val="009B1F5E"/>
    <w:rsid w:val="009B2813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2A76"/>
    <w:rsid w:val="00A13B19"/>
    <w:rsid w:val="00A13DC7"/>
    <w:rsid w:val="00A13EA9"/>
    <w:rsid w:val="00A14A06"/>
    <w:rsid w:val="00A1638B"/>
    <w:rsid w:val="00A20546"/>
    <w:rsid w:val="00A217A2"/>
    <w:rsid w:val="00A222AF"/>
    <w:rsid w:val="00A227AD"/>
    <w:rsid w:val="00A23050"/>
    <w:rsid w:val="00A2320C"/>
    <w:rsid w:val="00A23510"/>
    <w:rsid w:val="00A23F23"/>
    <w:rsid w:val="00A242FA"/>
    <w:rsid w:val="00A2594D"/>
    <w:rsid w:val="00A25D00"/>
    <w:rsid w:val="00A262F2"/>
    <w:rsid w:val="00A332F4"/>
    <w:rsid w:val="00A35119"/>
    <w:rsid w:val="00A36863"/>
    <w:rsid w:val="00A37E10"/>
    <w:rsid w:val="00A400F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2AC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7FBD"/>
    <w:rsid w:val="00AD082F"/>
    <w:rsid w:val="00AD50E6"/>
    <w:rsid w:val="00AD6CF7"/>
    <w:rsid w:val="00AE26D1"/>
    <w:rsid w:val="00AE5C76"/>
    <w:rsid w:val="00AE6545"/>
    <w:rsid w:val="00AE6AE8"/>
    <w:rsid w:val="00AE75DE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A572B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50E0"/>
    <w:rsid w:val="00BF7039"/>
    <w:rsid w:val="00BF77A0"/>
    <w:rsid w:val="00C001F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227A6"/>
    <w:rsid w:val="00C2486C"/>
    <w:rsid w:val="00C252DC"/>
    <w:rsid w:val="00C3051E"/>
    <w:rsid w:val="00C43F82"/>
    <w:rsid w:val="00C44312"/>
    <w:rsid w:val="00C4498D"/>
    <w:rsid w:val="00C45CA0"/>
    <w:rsid w:val="00C45D1B"/>
    <w:rsid w:val="00C50696"/>
    <w:rsid w:val="00C53AFA"/>
    <w:rsid w:val="00C56558"/>
    <w:rsid w:val="00C57B78"/>
    <w:rsid w:val="00C62C2E"/>
    <w:rsid w:val="00C6337A"/>
    <w:rsid w:val="00C64D08"/>
    <w:rsid w:val="00C650D7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A1A70"/>
    <w:rsid w:val="00CB1A8B"/>
    <w:rsid w:val="00CB1B54"/>
    <w:rsid w:val="00CB4170"/>
    <w:rsid w:val="00CB5A94"/>
    <w:rsid w:val="00CB77B3"/>
    <w:rsid w:val="00CB7CF5"/>
    <w:rsid w:val="00CC282C"/>
    <w:rsid w:val="00CC53A0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1373"/>
    <w:rsid w:val="00D35504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61E4"/>
    <w:rsid w:val="00D67674"/>
    <w:rsid w:val="00D74A47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5923"/>
    <w:rsid w:val="00DA167E"/>
    <w:rsid w:val="00DA4151"/>
    <w:rsid w:val="00DA5E99"/>
    <w:rsid w:val="00DA6A60"/>
    <w:rsid w:val="00DA6D14"/>
    <w:rsid w:val="00DA7AA4"/>
    <w:rsid w:val="00DA7F64"/>
    <w:rsid w:val="00DB0785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3E81"/>
    <w:rsid w:val="00DE4054"/>
    <w:rsid w:val="00DE5A67"/>
    <w:rsid w:val="00DE6A9D"/>
    <w:rsid w:val="00DF05EB"/>
    <w:rsid w:val="00DF1455"/>
    <w:rsid w:val="00DF28EF"/>
    <w:rsid w:val="00DF7501"/>
    <w:rsid w:val="00DF7C04"/>
    <w:rsid w:val="00E01B01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3644D"/>
    <w:rsid w:val="00E4102C"/>
    <w:rsid w:val="00E42D4C"/>
    <w:rsid w:val="00E47041"/>
    <w:rsid w:val="00E47D15"/>
    <w:rsid w:val="00E50C1F"/>
    <w:rsid w:val="00E53328"/>
    <w:rsid w:val="00E53C89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80351"/>
    <w:rsid w:val="00E80E3B"/>
    <w:rsid w:val="00E840B0"/>
    <w:rsid w:val="00E84AA5"/>
    <w:rsid w:val="00E9000D"/>
    <w:rsid w:val="00E92338"/>
    <w:rsid w:val="00E95D68"/>
    <w:rsid w:val="00E9692B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76F5"/>
    <w:rsid w:val="00F70353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3080"/>
    <w:rsid w:val="00FB52B0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7A83"/>
    <w:rsid w:val="00FF107A"/>
    <w:rsid w:val="00FF259E"/>
    <w:rsid w:val="00FF2CD4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47F1160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2C9BB-A50C-4E56-9A96-FF1B0CC1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7</Pages>
  <Words>2627</Words>
  <Characters>16319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18909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49</cp:revision>
  <cp:lastPrinted>2019-02-13T07:52:00Z</cp:lastPrinted>
  <dcterms:created xsi:type="dcterms:W3CDTF">2019-09-12T11:01:00Z</dcterms:created>
  <dcterms:modified xsi:type="dcterms:W3CDTF">2019-11-14T09:47:00Z</dcterms:modified>
</cp:coreProperties>
</file>